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B2DA7" w14:textId="77777777" w:rsidR="0035647D" w:rsidRPr="00AC1BA3" w:rsidRDefault="004434A9" w:rsidP="00711A7D">
      <w:pPr>
        <w:spacing w:after="0" w:line="240" w:lineRule="auto"/>
        <w:rPr>
          <w:rFonts w:ascii="Arial" w:hAnsi="Arial" w:cs="Arial"/>
        </w:rPr>
      </w:pPr>
      <w:r w:rsidRPr="00AC1BA3">
        <w:rPr>
          <w:rFonts w:ascii="Arial" w:hAnsi="Arial" w:cs="Arial"/>
          <w:noProof/>
          <w:lang w:eastAsia="sl-SI"/>
        </w:rPr>
        <w:drawing>
          <wp:inline distT="0" distB="0" distL="0" distR="0" wp14:anchorId="664B2DC4" wp14:editId="664B2DC5">
            <wp:extent cx="4884420" cy="1440180"/>
            <wp:effectExtent l="0" t="0" r="0" b="7620"/>
            <wp:docPr id="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4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B2DA9" w14:textId="77777777" w:rsidR="007926AF" w:rsidRPr="00AC1BA3" w:rsidRDefault="007926AF" w:rsidP="00711A7D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14:paraId="664B2DAA" w14:textId="77777777" w:rsidR="005C250E" w:rsidRPr="00AC1BA3" w:rsidRDefault="005C250E" w:rsidP="00711A7D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14:paraId="48D9546A" w14:textId="77777777" w:rsidR="00EA7D7B" w:rsidRPr="00AC1BA3" w:rsidRDefault="00EA7D7B" w:rsidP="00711A7D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14:paraId="0C94AB6D" w14:textId="77777777" w:rsidR="00EA7D7B" w:rsidRPr="00AC1BA3" w:rsidRDefault="00EA7D7B" w:rsidP="00711A7D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14:paraId="7D584225" w14:textId="77777777" w:rsidR="00EA7D7B" w:rsidRPr="00AC1BA3" w:rsidRDefault="00EA7D7B" w:rsidP="00711A7D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14:paraId="71C4DDFD" w14:textId="6CB71094" w:rsidR="00EA7D7B" w:rsidRPr="00B773BE" w:rsidRDefault="00EA7D7B" w:rsidP="00711A7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773BE">
        <w:rPr>
          <w:rFonts w:ascii="Arial" w:hAnsi="Arial" w:cs="Arial"/>
          <w:b/>
          <w:bCs/>
          <w:sz w:val="28"/>
          <w:szCs w:val="28"/>
        </w:rPr>
        <w:t>STROKOVNA EKSKURZIJA  Društva za zdravilne rastline Ognjič Logatec</w:t>
      </w:r>
    </w:p>
    <w:p w14:paraId="73170176" w14:textId="77777777" w:rsidR="00AC1BA3" w:rsidRPr="00B773BE" w:rsidRDefault="00AC1BA3" w:rsidP="00711A7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0D6A26" w14:textId="77777777" w:rsidR="00D258AF" w:rsidRPr="00B773BE" w:rsidRDefault="00D258AF" w:rsidP="00711A7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773BE">
        <w:rPr>
          <w:rFonts w:ascii="Arial" w:hAnsi="Arial" w:cs="Arial"/>
          <w:b/>
          <w:bCs/>
          <w:sz w:val="28"/>
          <w:szCs w:val="28"/>
        </w:rPr>
        <w:t>Sobota, 1. 6. 2024</w:t>
      </w:r>
    </w:p>
    <w:p w14:paraId="4D4ABE0D" w14:textId="77777777" w:rsidR="00D258AF" w:rsidRDefault="00D258AF" w:rsidP="00711A7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4A00CC" w14:textId="77777777" w:rsidR="00D258AF" w:rsidRPr="00AC1BA3" w:rsidRDefault="00D258AF" w:rsidP="00711A7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853151" w14:textId="4FA7BB8B" w:rsidR="00EA7D7B" w:rsidRPr="00BD6746" w:rsidRDefault="00EA7D7B" w:rsidP="00711A7D">
      <w:pPr>
        <w:pStyle w:val="Odstavekseznama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BD6746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ZELIŠČNI </w:t>
      </w:r>
      <w:r w:rsidR="00573531" w:rsidRPr="00BD6746">
        <w:rPr>
          <w:rFonts w:ascii="Arial" w:hAnsi="Arial" w:cs="Arial"/>
          <w:b/>
          <w:bCs/>
          <w:color w:val="4472C4" w:themeColor="accent1"/>
          <w:sz w:val="24"/>
          <w:szCs w:val="24"/>
        </w:rPr>
        <w:t>RAJ SLOVENSKE ISTRE</w:t>
      </w:r>
    </w:p>
    <w:p w14:paraId="3C4F690E" w14:textId="2E9C54AE" w:rsidR="008D7A3B" w:rsidRDefault="00D5231E" w:rsidP="00711A7D">
      <w:pPr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>
        <w:rPr>
          <w:noProof/>
        </w:rPr>
        <w:drawing>
          <wp:inline distT="0" distB="0" distL="0" distR="0" wp14:anchorId="3E6964FD" wp14:editId="664CEB55">
            <wp:extent cx="4610100" cy="3041650"/>
            <wp:effectExtent l="0" t="0" r="0" b="635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57D51" w14:textId="739832F1" w:rsidR="00827263" w:rsidRPr="00B3556B" w:rsidRDefault="009C0014" w:rsidP="00711A7D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B3556B">
        <w:rPr>
          <w:rFonts w:ascii="Arial" w:hAnsi="Arial" w:cs="Arial"/>
          <w:noProof/>
          <w:sz w:val="22"/>
          <w:szCs w:val="22"/>
        </w:rPr>
        <w:t xml:space="preserve">Ogled </w:t>
      </w:r>
      <w:r w:rsidR="00827263" w:rsidRPr="00B3556B">
        <w:rPr>
          <w:rFonts w:ascii="Arial" w:hAnsi="Arial" w:cs="Arial"/>
          <w:noProof/>
          <w:sz w:val="22"/>
          <w:szCs w:val="22"/>
        </w:rPr>
        <w:t>Zeliščnega raja p</w:t>
      </w:r>
      <w:r w:rsidR="00827263" w:rsidRPr="00B3556B">
        <w:rPr>
          <w:rStyle w:val="Poudarek"/>
          <w:rFonts w:ascii="Arial" w:hAnsi="Arial" w:cs="Arial"/>
          <w:i w:val="0"/>
          <w:iCs w:val="0"/>
          <w:color w:val="333333"/>
          <w:sz w:val="22"/>
          <w:szCs w:val="22"/>
        </w:rPr>
        <w:t xml:space="preserve">oteka po 1000 metrov (1 kilometer) dolgi poti in traja dve do dve in pol ure velikokrat še dlje. Vse je odvisno od zanimanja in dojemanja obiskovalcev. </w:t>
      </w:r>
      <w:r w:rsidR="00FC62D0">
        <w:rPr>
          <w:rStyle w:val="Poudarek"/>
          <w:rFonts w:ascii="Arial" w:hAnsi="Arial" w:cs="Arial"/>
          <w:i w:val="0"/>
          <w:iCs w:val="0"/>
          <w:color w:val="333333"/>
          <w:sz w:val="22"/>
          <w:szCs w:val="22"/>
        </w:rPr>
        <w:t>Ogledali si bomo</w:t>
      </w:r>
      <w:r w:rsidR="00827263" w:rsidRPr="00B3556B">
        <w:rPr>
          <w:rStyle w:val="Poudarek"/>
          <w:rFonts w:ascii="Arial" w:hAnsi="Arial" w:cs="Arial"/>
          <w:i w:val="0"/>
          <w:iCs w:val="0"/>
          <w:color w:val="333333"/>
          <w:sz w:val="22"/>
          <w:szCs w:val="22"/>
        </w:rPr>
        <w:t xml:space="preserve"> celotn</w:t>
      </w:r>
      <w:r w:rsidR="00FC62D0">
        <w:rPr>
          <w:rStyle w:val="Poudarek"/>
          <w:rFonts w:ascii="Arial" w:hAnsi="Arial" w:cs="Arial"/>
          <w:i w:val="0"/>
          <w:iCs w:val="0"/>
          <w:color w:val="333333"/>
          <w:sz w:val="22"/>
          <w:szCs w:val="22"/>
        </w:rPr>
        <w:t>o</w:t>
      </w:r>
      <w:r w:rsidR="00827263" w:rsidRPr="00B3556B">
        <w:rPr>
          <w:rStyle w:val="Poudarek"/>
          <w:rFonts w:ascii="Arial" w:hAnsi="Arial" w:cs="Arial"/>
          <w:i w:val="0"/>
          <w:iCs w:val="0"/>
          <w:color w:val="333333"/>
          <w:sz w:val="22"/>
          <w:szCs w:val="22"/>
        </w:rPr>
        <w:t xml:space="preserve"> posestv</w:t>
      </w:r>
      <w:r w:rsidR="00FC62D0">
        <w:rPr>
          <w:rStyle w:val="Poudarek"/>
          <w:rFonts w:ascii="Arial" w:hAnsi="Arial" w:cs="Arial"/>
          <w:i w:val="0"/>
          <w:iCs w:val="0"/>
          <w:color w:val="333333"/>
          <w:sz w:val="22"/>
          <w:szCs w:val="22"/>
        </w:rPr>
        <w:t>o</w:t>
      </w:r>
      <w:r w:rsidR="00827263" w:rsidRPr="00B3556B">
        <w:rPr>
          <w:rStyle w:val="Poudarek"/>
          <w:rFonts w:ascii="Arial" w:hAnsi="Arial" w:cs="Arial"/>
          <w:i w:val="0"/>
          <w:iCs w:val="0"/>
          <w:color w:val="333333"/>
          <w:sz w:val="22"/>
          <w:szCs w:val="22"/>
        </w:rPr>
        <w:t>, k</w:t>
      </w:r>
      <w:r w:rsidR="00F2419C">
        <w:rPr>
          <w:rStyle w:val="Poudarek"/>
          <w:rFonts w:ascii="Arial" w:hAnsi="Arial" w:cs="Arial"/>
          <w:i w:val="0"/>
          <w:iCs w:val="0"/>
          <w:color w:val="333333"/>
          <w:sz w:val="22"/>
          <w:szCs w:val="22"/>
        </w:rPr>
        <w:t>i</w:t>
      </w:r>
      <w:r w:rsidR="00827263" w:rsidRPr="00B3556B">
        <w:rPr>
          <w:rStyle w:val="Poudarek"/>
          <w:rFonts w:ascii="Arial" w:hAnsi="Arial" w:cs="Arial"/>
          <w:i w:val="0"/>
          <w:iCs w:val="0"/>
          <w:color w:val="333333"/>
          <w:sz w:val="22"/>
          <w:szCs w:val="22"/>
        </w:rPr>
        <w:t xml:space="preserve"> zajema vsa zelišča, pri katerih se naredi strokovno predavanje ČLOVEK - NARAVA - ZELIŠČA </w:t>
      </w:r>
      <w:r w:rsidR="00C12600">
        <w:rPr>
          <w:rStyle w:val="Poudarek"/>
          <w:rFonts w:ascii="Arial" w:hAnsi="Arial" w:cs="Arial"/>
          <w:i w:val="0"/>
          <w:iCs w:val="0"/>
          <w:color w:val="333333"/>
          <w:sz w:val="22"/>
          <w:szCs w:val="22"/>
        </w:rPr>
        <w:t>–</w:t>
      </w:r>
      <w:r w:rsidR="00827263" w:rsidRPr="00B3556B">
        <w:rPr>
          <w:rStyle w:val="Poudarek"/>
          <w:rFonts w:ascii="Arial" w:hAnsi="Arial" w:cs="Arial"/>
          <w:i w:val="0"/>
          <w:iCs w:val="0"/>
          <w:color w:val="333333"/>
          <w:sz w:val="22"/>
          <w:szCs w:val="22"/>
        </w:rPr>
        <w:t xml:space="preserve"> UNIVERZUM</w:t>
      </w:r>
      <w:r w:rsidR="00C12600">
        <w:rPr>
          <w:rStyle w:val="Poudarek"/>
          <w:rFonts w:ascii="Arial" w:hAnsi="Arial" w:cs="Arial"/>
          <w:i w:val="0"/>
          <w:iCs w:val="0"/>
          <w:color w:val="333333"/>
          <w:sz w:val="22"/>
          <w:szCs w:val="22"/>
        </w:rPr>
        <w:t>,</w:t>
      </w:r>
      <w:r w:rsidR="00827263" w:rsidRPr="00B3556B">
        <w:rPr>
          <w:rStyle w:val="Poudarek"/>
          <w:rFonts w:ascii="Arial" w:hAnsi="Arial" w:cs="Arial"/>
          <w:i w:val="0"/>
          <w:iCs w:val="0"/>
          <w:color w:val="333333"/>
          <w:sz w:val="22"/>
          <w:szCs w:val="22"/>
        </w:rPr>
        <w:t xml:space="preserve"> kdaj zelišča pobirat, za kaj je katero zelišče dobro in čemu je namenjeno ter kako skrbet za njih.</w:t>
      </w:r>
    </w:p>
    <w:p w14:paraId="00A553D6" w14:textId="780C7703" w:rsidR="00827263" w:rsidRDefault="00C12600" w:rsidP="00711A7D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rFonts w:ascii="Arial" w:hAnsi="Arial" w:cs="Arial"/>
          <w:i w:val="0"/>
          <w:iCs w:val="0"/>
          <w:color w:val="333333"/>
          <w:sz w:val="22"/>
          <w:szCs w:val="22"/>
        </w:rPr>
      </w:pPr>
      <w:r>
        <w:rPr>
          <w:rStyle w:val="Poudarek"/>
          <w:rFonts w:ascii="Arial" w:hAnsi="Arial" w:cs="Arial"/>
          <w:i w:val="0"/>
          <w:iCs w:val="0"/>
          <w:color w:val="333333"/>
          <w:sz w:val="22"/>
          <w:szCs w:val="22"/>
        </w:rPr>
        <w:t>Videli bomo tudi d</w:t>
      </w:r>
      <w:r w:rsidR="00827263" w:rsidRPr="00B3556B">
        <w:rPr>
          <w:rStyle w:val="Poudarek"/>
          <w:rFonts w:ascii="Arial" w:hAnsi="Arial" w:cs="Arial"/>
          <w:i w:val="0"/>
          <w:iCs w:val="0"/>
          <w:color w:val="333333"/>
          <w:sz w:val="22"/>
          <w:szCs w:val="22"/>
        </w:rPr>
        <w:t>va različna čebelnjaka in še veliko zanimivega</w:t>
      </w:r>
      <w:r w:rsidR="000243D9">
        <w:rPr>
          <w:rStyle w:val="Poudarek"/>
          <w:rFonts w:ascii="Arial" w:hAnsi="Arial" w:cs="Arial"/>
          <w:i w:val="0"/>
          <w:iCs w:val="0"/>
          <w:color w:val="333333"/>
          <w:sz w:val="22"/>
          <w:szCs w:val="22"/>
        </w:rPr>
        <w:t>.</w:t>
      </w:r>
      <w:r w:rsidR="00827263" w:rsidRPr="00B3556B">
        <w:rPr>
          <w:rStyle w:val="Poudarek"/>
          <w:rFonts w:ascii="Arial" w:hAnsi="Arial" w:cs="Arial"/>
          <w:i w:val="0"/>
          <w:iCs w:val="0"/>
          <w:color w:val="333333"/>
          <w:sz w:val="22"/>
          <w:szCs w:val="22"/>
        </w:rPr>
        <w:t> </w:t>
      </w:r>
    </w:p>
    <w:p w14:paraId="50C4A025" w14:textId="36A54F76" w:rsidR="0049391D" w:rsidRDefault="0049391D" w:rsidP="00711A7D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A077A6">
        <w:rPr>
          <w:rFonts w:ascii="Arial" w:hAnsi="Arial" w:cs="Arial"/>
          <w:color w:val="333333"/>
          <w:sz w:val="22"/>
          <w:szCs w:val="22"/>
        </w:rPr>
        <w:t xml:space="preserve">Na koncu pa vidimo enega od največjih parnih destilacijskih kotlov v Sloveniji, ki je namenjen pridobivanju cvetne vode( </w:t>
      </w:r>
      <w:proofErr w:type="spellStart"/>
      <w:r w:rsidRPr="00A077A6">
        <w:rPr>
          <w:rFonts w:ascii="Arial" w:hAnsi="Arial" w:cs="Arial"/>
          <w:color w:val="333333"/>
          <w:sz w:val="22"/>
          <w:szCs w:val="22"/>
        </w:rPr>
        <w:t>hidrolata</w:t>
      </w:r>
      <w:proofErr w:type="spellEnd"/>
      <w:r w:rsidRPr="00A077A6">
        <w:rPr>
          <w:rFonts w:ascii="Arial" w:hAnsi="Arial" w:cs="Arial"/>
          <w:color w:val="333333"/>
          <w:sz w:val="22"/>
          <w:szCs w:val="22"/>
        </w:rPr>
        <w:t xml:space="preserve"> ) ter eteričnih olj</w:t>
      </w:r>
      <w:r w:rsidR="005354FA">
        <w:rPr>
          <w:rFonts w:ascii="Arial" w:hAnsi="Arial" w:cs="Arial"/>
          <w:color w:val="333333"/>
          <w:sz w:val="22"/>
          <w:szCs w:val="22"/>
        </w:rPr>
        <w:t>.</w:t>
      </w:r>
    </w:p>
    <w:p w14:paraId="4CBBE45E" w14:textId="77777777" w:rsidR="009D756D" w:rsidRDefault="009D756D" w:rsidP="00711A7D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3C2A4EF8" w14:textId="56D88D91" w:rsidR="00A21411" w:rsidRDefault="009D756D" w:rsidP="00711A7D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Več: </w:t>
      </w:r>
      <w:r w:rsidRPr="009D756D">
        <w:rPr>
          <w:rFonts w:ascii="Arial" w:hAnsi="Arial" w:cs="Arial"/>
          <w:color w:val="333333"/>
          <w:sz w:val="22"/>
          <w:szCs w:val="22"/>
        </w:rPr>
        <w:t>https://www.xn--zelini-raj-slovenske-istre-5dd56u.si/</w:t>
      </w:r>
    </w:p>
    <w:p w14:paraId="107BDB74" w14:textId="77777777" w:rsidR="00A21411" w:rsidRDefault="00A21411" w:rsidP="00711A7D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32439CE6" w14:textId="77777777" w:rsidR="00A21411" w:rsidRDefault="00A21411" w:rsidP="00711A7D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4779D304" w14:textId="77777777" w:rsidR="00A21411" w:rsidRDefault="00A21411" w:rsidP="00711A7D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2240935E" w14:textId="101EED06" w:rsidR="0049391D" w:rsidRDefault="0049391D" w:rsidP="00711A7D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rFonts w:ascii="Arial" w:hAnsi="Arial" w:cs="Arial"/>
          <w:i w:val="0"/>
          <w:iCs w:val="0"/>
          <w:color w:val="333333"/>
          <w:sz w:val="22"/>
          <w:szCs w:val="22"/>
        </w:rPr>
      </w:pPr>
      <w:r w:rsidRPr="00A077A6">
        <w:rPr>
          <w:rStyle w:val="Poudarek"/>
          <w:rFonts w:ascii="Arial" w:hAnsi="Arial" w:cs="Arial"/>
          <w:i w:val="0"/>
          <w:iCs w:val="0"/>
          <w:color w:val="333333"/>
          <w:sz w:val="22"/>
          <w:szCs w:val="22"/>
        </w:rPr>
        <w:lastRenderedPageBreak/>
        <w:t> </w:t>
      </w:r>
    </w:p>
    <w:p w14:paraId="7680DC21" w14:textId="7A5EFE40" w:rsidR="007026E0" w:rsidRPr="00BD6746" w:rsidRDefault="005D3331" w:rsidP="00711A7D">
      <w:pPr>
        <w:pStyle w:val="Navadensplet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472C4" w:themeColor="accent1"/>
        </w:rPr>
      </w:pPr>
      <w:r w:rsidRPr="00BD6746">
        <w:rPr>
          <w:rStyle w:val="Poudarek"/>
          <w:rFonts w:ascii="Arial" w:hAnsi="Arial" w:cs="Arial"/>
          <w:b/>
          <w:bCs/>
          <w:i w:val="0"/>
          <w:iCs w:val="0"/>
          <w:color w:val="4472C4" w:themeColor="accent1"/>
        </w:rPr>
        <w:t>CERKEV V HRASTOVLJAH</w:t>
      </w:r>
    </w:p>
    <w:p w14:paraId="260B2447" w14:textId="77777777" w:rsidR="0049391D" w:rsidRPr="00B3556B" w:rsidRDefault="0049391D" w:rsidP="00711A7D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618DF030" w14:textId="75CA44A6" w:rsidR="00827263" w:rsidRDefault="00942526" w:rsidP="00711A7D">
      <w:pPr>
        <w:pStyle w:val="Navadensplet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 wp14:anchorId="3C4CC83D" wp14:editId="6BE8CE96">
            <wp:extent cx="2971800" cy="1390650"/>
            <wp:effectExtent l="0" t="0" r="0" b="0"/>
            <wp:docPr id="181556016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20A23" w14:textId="2739AF6B" w:rsidR="00EA7D7B" w:rsidRDefault="00AF2119" w:rsidP="00711A7D">
      <w:pPr>
        <w:spacing w:after="0" w:line="240" w:lineRule="auto"/>
        <w:jc w:val="both"/>
        <w:rPr>
          <w:rFonts w:ascii="Arial" w:hAnsi="Arial" w:cs="Arial"/>
          <w:color w:val="474747"/>
          <w:shd w:val="clear" w:color="auto" w:fill="FFFFFF"/>
        </w:rPr>
      </w:pPr>
      <w:r w:rsidRPr="00AF2119">
        <w:rPr>
          <w:rFonts w:ascii="Arial" w:hAnsi="Arial" w:cs="Arial"/>
          <w:color w:val="474747"/>
          <w:shd w:val="clear" w:color="auto" w:fill="FFFFFF"/>
        </w:rPr>
        <w:t>V notranjosti cerkve je ohranjen cikel izjemnih fresk iz poznega srednjega veka in renesanse v Istri, ki je najbolj znan v slovenskem delu Istre.</w:t>
      </w:r>
    </w:p>
    <w:p w14:paraId="100EA476" w14:textId="77777777" w:rsidR="007C7EC4" w:rsidRDefault="007C7EC4" w:rsidP="00711A7D">
      <w:pPr>
        <w:spacing w:after="0" w:line="240" w:lineRule="auto"/>
        <w:jc w:val="both"/>
        <w:rPr>
          <w:rFonts w:ascii="Arial" w:hAnsi="Arial" w:cs="Arial"/>
          <w:color w:val="474747"/>
          <w:shd w:val="clear" w:color="auto" w:fill="FFFFFF"/>
        </w:rPr>
      </w:pPr>
    </w:p>
    <w:p w14:paraId="405347D8" w14:textId="2BC8D51F" w:rsidR="007C7EC4" w:rsidRDefault="007C7EC4" w:rsidP="00711A7D">
      <w:pPr>
        <w:spacing w:after="0" w:line="240" w:lineRule="auto"/>
        <w:jc w:val="both"/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 xml:space="preserve">Več: </w:t>
      </w:r>
      <w:r w:rsidRPr="007C7EC4">
        <w:rPr>
          <w:rFonts w:ascii="Arial" w:hAnsi="Arial" w:cs="Arial"/>
          <w:color w:val="474747"/>
          <w:shd w:val="clear" w:color="auto" w:fill="FFFFFF"/>
        </w:rPr>
        <w:t>https://sl.wikipedia.org/wiki/Cerkev_sv._Trojice,_Hrastovlje</w:t>
      </w:r>
    </w:p>
    <w:p w14:paraId="0632D7B4" w14:textId="77777777" w:rsidR="00FE77EA" w:rsidRDefault="00FE77EA" w:rsidP="00711A7D">
      <w:pPr>
        <w:spacing w:after="0" w:line="240" w:lineRule="auto"/>
        <w:jc w:val="both"/>
        <w:rPr>
          <w:rFonts w:ascii="Arial" w:hAnsi="Arial" w:cs="Arial"/>
          <w:color w:val="474747"/>
          <w:shd w:val="clear" w:color="auto" w:fill="FFFFFF"/>
        </w:rPr>
      </w:pPr>
    </w:p>
    <w:p w14:paraId="2D5AAF16" w14:textId="0F282709" w:rsidR="00FE77EA" w:rsidRPr="0058758F" w:rsidRDefault="0058758F" w:rsidP="0058758F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color w:val="4472C4" w:themeColor="accent1"/>
        </w:rPr>
      </w:pPr>
      <w:r w:rsidRPr="0058758F">
        <w:rPr>
          <w:rFonts w:ascii="Arial" w:hAnsi="Arial" w:cs="Arial"/>
          <w:b/>
          <w:bCs/>
          <w:color w:val="4472C4" w:themeColor="accent1"/>
          <w:shd w:val="clear" w:color="auto" w:fill="FFFFFF"/>
        </w:rPr>
        <w:t>RIŽANSKI LABIRINT</w:t>
      </w:r>
    </w:p>
    <w:p w14:paraId="30879AEA" w14:textId="77777777" w:rsidR="00B722C1" w:rsidRDefault="00B722C1" w:rsidP="00711A7D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</w:p>
    <w:p w14:paraId="33FFD393" w14:textId="309ABBE6" w:rsidR="00B722C1" w:rsidRDefault="00BE0C81" w:rsidP="00BE0C81">
      <w:pPr>
        <w:shd w:val="clear" w:color="auto" w:fill="FFFFFF"/>
        <w:spacing w:after="0" w:line="24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F899DE9" wp14:editId="4E01A81A">
            <wp:extent cx="1651000" cy="1238250"/>
            <wp:effectExtent l="0" t="0" r="6350" b="0"/>
            <wp:docPr id="106311133" name="Slika 3" descr="Visit Koper - 🔸🔷🟢 𝗡𝗔𝗦𝗩𝗘𝗧 𝗭𝗔 𝗩𝗜𝗞𝗘𝗡𝗗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sit Koper - 🔸🔷🟢 𝗡𝗔𝗦𝗩𝗘𝗧 𝗭𝗔 𝗩𝗜𝗞𝗘𝗡𝗗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2B913" w14:textId="06267249" w:rsidR="00B722C1" w:rsidRDefault="00FB67E2" w:rsidP="00091FB4">
      <w:pPr>
        <w:spacing w:after="0" w:line="240" w:lineRule="auto"/>
        <w:rPr>
          <w:rFonts w:ascii="Arial" w:hAnsi="Arial" w:cs="Arial"/>
        </w:rPr>
      </w:pPr>
      <w:r w:rsidRPr="00091FB4">
        <w:rPr>
          <w:rFonts w:ascii="Arial" w:hAnsi="Arial" w:cs="Arial"/>
        </w:rPr>
        <w:t xml:space="preserve">Rižanski labirint je prvi labirint v Sloveniji , narejen iz kamenja po vzoru labirinta iz katedrale </w:t>
      </w:r>
      <w:proofErr w:type="spellStart"/>
      <w:r w:rsidRPr="00091FB4">
        <w:rPr>
          <w:rFonts w:ascii="Arial" w:hAnsi="Arial" w:cs="Arial"/>
        </w:rPr>
        <w:t>Notre</w:t>
      </w:r>
      <w:proofErr w:type="spellEnd"/>
      <w:r w:rsidRPr="00091FB4">
        <w:rPr>
          <w:rFonts w:ascii="Arial" w:hAnsi="Arial" w:cs="Arial"/>
        </w:rPr>
        <w:t xml:space="preserve"> Dame de Chartres ( Francija ) iz 1201 leta in po labirintu iz otoka Cresa</w:t>
      </w:r>
      <w:r w:rsidR="007A2E19">
        <w:rPr>
          <w:rFonts w:ascii="Arial" w:hAnsi="Arial" w:cs="Arial"/>
        </w:rPr>
        <w:t>.</w:t>
      </w:r>
    </w:p>
    <w:p w14:paraId="281826F8" w14:textId="77777777" w:rsidR="00BE3338" w:rsidRDefault="00BE3338" w:rsidP="00091FB4">
      <w:pPr>
        <w:spacing w:after="0" w:line="240" w:lineRule="auto"/>
        <w:rPr>
          <w:rFonts w:ascii="Arial" w:hAnsi="Arial" w:cs="Arial"/>
        </w:rPr>
      </w:pPr>
    </w:p>
    <w:p w14:paraId="3703D762" w14:textId="77777777" w:rsidR="0058758F" w:rsidRDefault="0058758F" w:rsidP="00711A7D">
      <w:pPr>
        <w:shd w:val="clear" w:color="auto" w:fill="FFFFFF"/>
        <w:spacing w:after="0" w:line="240" w:lineRule="auto"/>
        <w:rPr>
          <w:b/>
          <w:bCs/>
        </w:rPr>
      </w:pPr>
    </w:p>
    <w:p w14:paraId="75D2E06E" w14:textId="77777777" w:rsidR="00231D67" w:rsidRDefault="00231D67" w:rsidP="00711A7D">
      <w:pPr>
        <w:shd w:val="clear" w:color="auto" w:fill="FFFFFF"/>
        <w:spacing w:after="0" w:line="240" w:lineRule="auto"/>
        <w:rPr>
          <w:b/>
          <w:bCs/>
        </w:rPr>
      </w:pPr>
    </w:p>
    <w:p w14:paraId="6CBFDBC8" w14:textId="78648EAF" w:rsidR="00EA7D7B" w:rsidRPr="0018463B" w:rsidRDefault="00EA7D7B" w:rsidP="00711A7D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 w:rsidRPr="0018463B">
        <w:rPr>
          <w:rFonts w:ascii="Arial" w:hAnsi="Arial" w:cs="Arial"/>
          <w:b/>
          <w:bCs/>
        </w:rPr>
        <w:t>Program:</w:t>
      </w:r>
    </w:p>
    <w:tbl>
      <w:tblPr>
        <w:tblStyle w:val="Tabelamrea"/>
        <w:tblW w:w="9209" w:type="dxa"/>
        <w:tblInd w:w="0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EA7D7B" w:rsidRPr="0018463B" w14:paraId="760D3D0E" w14:textId="77777777" w:rsidTr="00EA7D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8371" w14:textId="5F84B2E7" w:rsidR="00EA7D7B" w:rsidRPr="0018463B" w:rsidRDefault="00EA7D7B" w:rsidP="00711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8463B">
              <w:rPr>
                <w:rFonts w:ascii="Arial" w:hAnsi="Arial" w:cs="Arial"/>
              </w:rPr>
              <w:t>7</w:t>
            </w:r>
            <w:r w:rsidR="00DB16CA" w:rsidRPr="0018463B">
              <w:rPr>
                <w:rFonts w:ascii="Arial" w:hAnsi="Arial" w:cs="Arial"/>
              </w:rPr>
              <w:t>:30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3C39" w14:textId="46608149" w:rsidR="00EA7D7B" w:rsidRPr="0018463B" w:rsidRDefault="00EA7D7B" w:rsidP="00711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8463B">
              <w:rPr>
                <w:rFonts w:ascii="Arial" w:hAnsi="Arial" w:cs="Arial"/>
              </w:rPr>
              <w:t>Odhod iz Logatca (za športno dvorano</w:t>
            </w:r>
            <w:r w:rsidR="00DB16CA" w:rsidRPr="0018463B">
              <w:rPr>
                <w:rFonts w:ascii="Arial" w:hAnsi="Arial" w:cs="Arial"/>
              </w:rPr>
              <w:t xml:space="preserve"> pri OŠ 8 talcev</w:t>
            </w:r>
          </w:p>
        </w:tc>
      </w:tr>
      <w:tr w:rsidR="00EA7D7B" w:rsidRPr="0018463B" w14:paraId="0EA91616" w14:textId="77777777" w:rsidTr="00EA7D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46EE" w14:textId="53314FCA" w:rsidR="00EA7D7B" w:rsidRPr="0018463B" w:rsidRDefault="00EA7D7B" w:rsidP="00711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8463B">
              <w:rPr>
                <w:rFonts w:ascii="Arial" w:hAnsi="Arial" w:cs="Arial"/>
              </w:rPr>
              <w:t>9</w:t>
            </w:r>
            <w:r w:rsidR="00BE6BD2">
              <w:rPr>
                <w:rFonts w:ascii="Arial" w:hAnsi="Arial" w:cs="Arial"/>
              </w:rPr>
              <w:t>:</w:t>
            </w:r>
            <w:r w:rsidRPr="0018463B">
              <w:rPr>
                <w:rFonts w:ascii="Arial" w:hAnsi="Arial" w:cs="Arial"/>
              </w:rPr>
              <w:t xml:space="preserve">00 </w:t>
            </w:r>
            <w:r w:rsidR="00293EB6">
              <w:rPr>
                <w:rFonts w:ascii="Arial" w:hAnsi="Arial" w:cs="Arial"/>
              </w:rPr>
              <w:t>-</w:t>
            </w:r>
            <w:r w:rsidRPr="0018463B">
              <w:rPr>
                <w:rFonts w:ascii="Arial" w:hAnsi="Arial" w:cs="Arial"/>
              </w:rPr>
              <w:t xml:space="preserve"> 12</w:t>
            </w:r>
            <w:r w:rsidR="00BE6BD2">
              <w:rPr>
                <w:rFonts w:ascii="Arial" w:hAnsi="Arial" w:cs="Arial"/>
              </w:rPr>
              <w:t>:</w:t>
            </w:r>
            <w:r w:rsidRPr="0018463B">
              <w:rPr>
                <w:rFonts w:ascii="Arial" w:hAnsi="Arial" w:cs="Arial"/>
              </w:rPr>
              <w:t>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1A9D" w14:textId="1CA97266" w:rsidR="00EA7D7B" w:rsidRPr="0018463B" w:rsidRDefault="0092683F" w:rsidP="00711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A7D7B" w:rsidRPr="0018463B">
              <w:rPr>
                <w:rFonts w:ascii="Arial" w:hAnsi="Arial" w:cs="Arial"/>
              </w:rPr>
              <w:t xml:space="preserve">redstavitev in ogled </w:t>
            </w:r>
            <w:r>
              <w:rPr>
                <w:rFonts w:ascii="Arial" w:hAnsi="Arial" w:cs="Arial"/>
              </w:rPr>
              <w:t xml:space="preserve">Zeliščnega </w:t>
            </w:r>
            <w:r w:rsidR="00075FA0">
              <w:rPr>
                <w:rFonts w:ascii="Arial" w:hAnsi="Arial" w:cs="Arial"/>
              </w:rPr>
              <w:t>raja</w:t>
            </w:r>
            <w:r>
              <w:rPr>
                <w:rFonts w:ascii="Arial" w:hAnsi="Arial" w:cs="Arial"/>
              </w:rPr>
              <w:t xml:space="preserve"> </w:t>
            </w:r>
            <w:r w:rsidR="009D756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lovenske Istre</w:t>
            </w:r>
            <w:r w:rsidR="00EA7D7B" w:rsidRPr="0018463B">
              <w:rPr>
                <w:rFonts w:ascii="Arial" w:hAnsi="Arial" w:cs="Arial"/>
              </w:rPr>
              <w:t xml:space="preserve"> ;</w:t>
            </w:r>
          </w:p>
          <w:p w14:paraId="08570D62" w14:textId="77777777" w:rsidR="00EA7D7B" w:rsidRPr="0018463B" w:rsidRDefault="00EA7D7B" w:rsidP="00711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8463B">
              <w:rPr>
                <w:rFonts w:ascii="Arial" w:hAnsi="Arial" w:cs="Arial"/>
              </w:rPr>
              <w:t>(možen bo tudi nakup izdelkov)</w:t>
            </w:r>
          </w:p>
        </w:tc>
      </w:tr>
      <w:tr w:rsidR="00500D48" w:rsidRPr="0018463B" w14:paraId="3C7E3A26" w14:textId="77777777" w:rsidTr="00EA7D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8F67" w14:textId="272B347D" w:rsidR="00500D48" w:rsidRPr="0018463B" w:rsidRDefault="00500D48" w:rsidP="00711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</w:t>
            </w:r>
            <w:r w:rsidR="00293EB6">
              <w:rPr>
                <w:rFonts w:ascii="Arial" w:hAnsi="Arial" w:cs="Arial"/>
              </w:rPr>
              <w:t>30 – 13:15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409B" w14:textId="529DDDA9" w:rsidR="00500D48" w:rsidRDefault="00D6646F" w:rsidP="00711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Ogled cerkve v Hrastovljah</w:t>
            </w:r>
          </w:p>
        </w:tc>
      </w:tr>
      <w:tr w:rsidR="00EA7D7B" w:rsidRPr="0018463B" w14:paraId="4A0D57C5" w14:textId="77777777" w:rsidTr="00EA7D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074A" w14:textId="6732BFAB" w:rsidR="00EA7D7B" w:rsidRPr="0018463B" w:rsidRDefault="00EA7D7B" w:rsidP="00711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8463B">
              <w:rPr>
                <w:rFonts w:ascii="Arial" w:hAnsi="Arial" w:cs="Arial"/>
              </w:rPr>
              <w:t>1</w:t>
            </w:r>
            <w:r w:rsidR="00DF2652">
              <w:rPr>
                <w:rFonts w:ascii="Arial" w:hAnsi="Arial" w:cs="Arial"/>
              </w:rPr>
              <w:t>3</w:t>
            </w:r>
            <w:r w:rsidR="00F5419D">
              <w:rPr>
                <w:rFonts w:ascii="Arial" w:hAnsi="Arial" w:cs="Arial"/>
              </w:rPr>
              <w:t>:30</w:t>
            </w:r>
            <w:r w:rsidRPr="0018463B">
              <w:rPr>
                <w:rFonts w:ascii="Arial" w:hAnsi="Arial" w:cs="Arial"/>
              </w:rPr>
              <w:t xml:space="preserve"> – 1</w:t>
            </w:r>
            <w:r w:rsidR="00F5419D">
              <w:rPr>
                <w:rFonts w:ascii="Arial" w:hAnsi="Arial" w:cs="Arial"/>
              </w:rPr>
              <w:t>5:</w:t>
            </w:r>
            <w:r w:rsidR="00C95E04">
              <w:rPr>
                <w:rFonts w:ascii="Arial" w:hAnsi="Arial" w:cs="Arial"/>
              </w:rPr>
              <w:t>3</w:t>
            </w:r>
            <w:r w:rsidRPr="0018463B">
              <w:rPr>
                <w:rFonts w:ascii="Arial" w:hAnsi="Arial" w:cs="Arial"/>
              </w:rPr>
              <w:t>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4554" w14:textId="21E86065" w:rsidR="00EA7D7B" w:rsidRPr="0018463B" w:rsidRDefault="00EA7D7B" w:rsidP="00711A7D">
            <w:pPr>
              <w:spacing w:after="0" w:line="240" w:lineRule="auto"/>
              <w:rPr>
                <w:rFonts w:ascii="Arial" w:hAnsi="Arial" w:cs="Arial"/>
              </w:rPr>
            </w:pPr>
            <w:r w:rsidRPr="0018463B">
              <w:rPr>
                <w:rFonts w:ascii="Arial" w:hAnsi="Arial" w:cs="Arial"/>
              </w:rPr>
              <w:t xml:space="preserve">Kosilo v </w:t>
            </w:r>
            <w:r w:rsidR="00C95E04">
              <w:rPr>
                <w:rFonts w:ascii="Arial" w:hAnsi="Arial" w:cs="Arial"/>
                <w:color w:val="222222"/>
                <w:shd w:val="clear" w:color="auto" w:fill="FFFFFF"/>
              </w:rPr>
              <w:t>Gostilni Švab v Hrastovljah</w:t>
            </w:r>
            <w:r w:rsidR="00C95E04" w:rsidRPr="0018463B">
              <w:rPr>
                <w:rFonts w:ascii="Arial" w:hAnsi="Arial" w:cs="Arial"/>
              </w:rPr>
              <w:t xml:space="preserve"> </w:t>
            </w:r>
            <w:r w:rsidRPr="0018463B">
              <w:rPr>
                <w:rFonts w:ascii="Arial" w:hAnsi="Arial" w:cs="Arial"/>
              </w:rPr>
              <w:t>(mesno ali vegetarijansko)</w:t>
            </w:r>
          </w:p>
        </w:tc>
      </w:tr>
      <w:tr w:rsidR="00EA7D7B" w:rsidRPr="0018463B" w14:paraId="06995CF2" w14:textId="77777777" w:rsidTr="00EA7D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F981" w14:textId="586F8AC6" w:rsidR="00EA7D7B" w:rsidRPr="0018463B" w:rsidRDefault="00EA7D7B" w:rsidP="00711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8463B">
              <w:rPr>
                <w:rFonts w:ascii="Arial" w:hAnsi="Arial" w:cs="Arial"/>
              </w:rPr>
              <w:t>1</w:t>
            </w:r>
            <w:r w:rsidR="00EA5F3C">
              <w:rPr>
                <w:rFonts w:ascii="Arial" w:hAnsi="Arial" w:cs="Arial"/>
              </w:rPr>
              <w:t>6</w:t>
            </w:r>
            <w:r w:rsidR="00193DBC">
              <w:rPr>
                <w:rFonts w:ascii="Arial" w:hAnsi="Arial" w:cs="Arial"/>
              </w:rPr>
              <w:t>:30</w:t>
            </w:r>
            <w:r w:rsidRPr="0018463B">
              <w:rPr>
                <w:rFonts w:ascii="Arial" w:hAnsi="Arial" w:cs="Arial"/>
              </w:rPr>
              <w:t xml:space="preserve"> – 1</w:t>
            </w:r>
            <w:r w:rsidR="003F1BA6">
              <w:rPr>
                <w:rFonts w:ascii="Arial" w:hAnsi="Arial" w:cs="Arial"/>
              </w:rPr>
              <w:t>7:</w:t>
            </w:r>
            <w:r w:rsidR="00EC199F">
              <w:rPr>
                <w:rFonts w:ascii="Arial" w:hAnsi="Arial" w:cs="Arial"/>
              </w:rPr>
              <w:t>3</w:t>
            </w:r>
            <w:r w:rsidRPr="0018463B">
              <w:rPr>
                <w:rFonts w:ascii="Arial" w:hAnsi="Arial" w:cs="Arial"/>
              </w:rPr>
              <w:t>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F9FF" w14:textId="7E7B6364" w:rsidR="00EA7D7B" w:rsidRPr="0018463B" w:rsidRDefault="00B1647A" w:rsidP="00711A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Obisk Rižanskega labirinta</w:t>
            </w:r>
          </w:p>
        </w:tc>
      </w:tr>
      <w:tr w:rsidR="00EA7D7B" w:rsidRPr="0018463B" w14:paraId="2ABCA94A" w14:textId="77777777" w:rsidTr="00EA7D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50F5" w14:textId="28186C9E" w:rsidR="00EA7D7B" w:rsidRPr="0018463B" w:rsidRDefault="00EA7D7B" w:rsidP="00711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8463B">
              <w:rPr>
                <w:rFonts w:ascii="Arial" w:hAnsi="Arial" w:cs="Arial"/>
              </w:rPr>
              <w:t>19</w:t>
            </w:r>
            <w:r w:rsidR="00231D67">
              <w:rPr>
                <w:rFonts w:ascii="Arial" w:hAnsi="Arial" w:cs="Arial"/>
              </w:rPr>
              <w:t>:</w:t>
            </w:r>
            <w:r w:rsidRPr="0018463B">
              <w:rPr>
                <w:rFonts w:ascii="Arial" w:hAnsi="Arial" w:cs="Arial"/>
              </w:rPr>
              <w:t>00 – 19</w:t>
            </w:r>
            <w:r w:rsidR="00231D67">
              <w:rPr>
                <w:rFonts w:ascii="Arial" w:hAnsi="Arial" w:cs="Arial"/>
              </w:rPr>
              <w:t>:</w:t>
            </w:r>
            <w:r w:rsidRPr="0018463B">
              <w:rPr>
                <w:rFonts w:ascii="Arial" w:hAnsi="Arial" w:cs="Arial"/>
              </w:rPr>
              <w:t>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A4D0" w14:textId="77777777" w:rsidR="00EA7D7B" w:rsidRPr="0018463B" w:rsidRDefault="00EA7D7B" w:rsidP="00711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8463B">
              <w:rPr>
                <w:rFonts w:ascii="Arial" w:hAnsi="Arial" w:cs="Arial"/>
              </w:rPr>
              <w:t>Prihod domov.</w:t>
            </w:r>
          </w:p>
        </w:tc>
      </w:tr>
    </w:tbl>
    <w:p w14:paraId="22B73AAD" w14:textId="77777777" w:rsidR="00EA7D7B" w:rsidRPr="00F76B07" w:rsidRDefault="00EA7D7B" w:rsidP="00711A7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A52BA90" w14:textId="2645B30A" w:rsidR="00EA7D7B" w:rsidRPr="00F76B07" w:rsidRDefault="00EA7D7B" w:rsidP="00711A7D">
      <w:pPr>
        <w:spacing w:after="0" w:line="240" w:lineRule="auto"/>
        <w:jc w:val="both"/>
        <w:rPr>
          <w:rFonts w:ascii="Arial" w:hAnsi="Arial" w:cs="Arial"/>
        </w:rPr>
      </w:pPr>
      <w:r w:rsidRPr="00F76B07">
        <w:rPr>
          <w:rFonts w:ascii="Arial" w:hAnsi="Arial" w:cs="Arial"/>
          <w:b/>
          <w:bCs/>
        </w:rPr>
        <w:t xml:space="preserve">CENA: </w:t>
      </w:r>
      <w:r w:rsidR="00231D67" w:rsidRPr="00F76B07">
        <w:rPr>
          <w:rFonts w:ascii="Arial" w:hAnsi="Arial" w:cs="Arial"/>
          <w:b/>
          <w:bCs/>
        </w:rPr>
        <w:t>5</w:t>
      </w:r>
      <w:r w:rsidRPr="00F76B07">
        <w:rPr>
          <w:rFonts w:ascii="Arial" w:hAnsi="Arial" w:cs="Arial"/>
          <w:b/>
          <w:bCs/>
        </w:rPr>
        <w:t>0€</w:t>
      </w:r>
      <w:r w:rsidRPr="00F76B07">
        <w:rPr>
          <w:rFonts w:ascii="Arial" w:hAnsi="Arial" w:cs="Arial"/>
        </w:rPr>
        <w:t xml:space="preserve"> vključuje vse stroške (prevoz, ogledi, kosilo brez pijače)</w:t>
      </w:r>
    </w:p>
    <w:p w14:paraId="02CC1D9A" w14:textId="38E9A31E" w:rsidR="00EA7D7B" w:rsidRPr="00F76B07" w:rsidRDefault="00EA7D7B" w:rsidP="00711A7D">
      <w:pPr>
        <w:spacing w:after="0" w:line="240" w:lineRule="auto"/>
        <w:jc w:val="both"/>
        <w:rPr>
          <w:rFonts w:ascii="Arial" w:hAnsi="Arial" w:cs="Arial"/>
        </w:rPr>
      </w:pPr>
      <w:r w:rsidRPr="00F76B07">
        <w:rPr>
          <w:rFonts w:ascii="Arial" w:hAnsi="Arial" w:cs="Arial"/>
          <w:b/>
          <w:bCs/>
        </w:rPr>
        <w:t>PRIJAVA</w:t>
      </w:r>
      <w:r w:rsidRPr="00F76B07">
        <w:rPr>
          <w:rFonts w:ascii="Arial" w:hAnsi="Arial" w:cs="Arial"/>
        </w:rPr>
        <w:t xml:space="preserve"> najkasneje do vključno </w:t>
      </w:r>
      <w:r w:rsidR="000D2CE3" w:rsidRPr="00F76B07">
        <w:rPr>
          <w:rFonts w:ascii="Arial" w:hAnsi="Arial" w:cs="Arial"/>
        </w:rPr>
        <w:t>nedelje</w:t>
      </w:r>
      <w:r w:rsidRPr="00F76B07">
        <w:rPr>
          <w:rFonts w:ascii="Arial" w:hAnsi="Arial" w:cs="Arial"/>
        </w:rPr>
        <w:t xml:space="preserve">, </w:t>
      </w:r>
      <w:r w:rsidR="00C42658" w:rsidRPr="00F76B07">
        <w:rPr>
          <w:rFonts w:ascii="Arial" w:hAnsi="Arial" w:cs="Arial"/>
        </w:rPr>
        <w:t>2</w:t>
      </w:r>
      <w:r w:rsidRPr="00F76B07">
        <w:rPr>
          <w:rFonts w:ascii="Arial" w:hAnsi="Arial" w:cs="Arial"/>
        </w:rPr>
        <w:t xml:space="preserve">6. </w:t>
      </w:r>
      <w:r w:rsidR="00C42658" w:rsidRPr="00F76B07">
        <w:rPr>
          <w:rFonts w:ascii="Arial" w:hAnsi="Arial" w:cs="Arial"/>
        </w:rPr>
        <w:t>5</w:t>
      </w:r>
      <w:r w:rsidRPr="00F76B07">
        <w:rPr>
          <w:rFonts w:ascii="Arial" w:hAnsi="Arial" w:cs="Arial"/>
        </w:rPr>
        <w:t>. 202</w:t>
      </w:r>
      <w:r w:rsidR="00C42658" w:rsidRPr="00F76B07">
        <w:rPr>
          <w:rFonts w:ascii="Arial" w:hAnsi="Arial" w:cs="Arial"/>
        </w:rPr>
        <w:t>4</w:t>
      </w:r>
      <w:r w:rsidRPr="00F76B07">
        <w:rPr>
          <w:rFonts w:ascii="Arial" w:hAnsi="Arial" w:cs="Arial"/>
        </w:rPr>
        <w:t>.</w:t>
      </w:r>
    </w:p>
    <w:p w14:paraId="6B985703" w14:textId="77777777" w:rsidR="00EA7D7B" w:rsidRPr="00F76B07" w:rsidRDefault="00EA7D7B" w:rsidP="00711A7D">
      <w:pPr>
        <w:spacing w:after="0" w:line="240" w:lineRule="auto"/>
        <w:jc w:val="both"/>
        <w:rPr>
          <w:rFonts w:ascii="Arial" w:hAnsi="Arial" w:cs="Arial"/>
        </w:rPr>
      </w:pPr>
      <w:r w:rsidRPr="00F76B07">
        <w:rPr>
          <w:rFonts w:ascii="Arial" w:hAnsi="Arial" w:cs="Arial"/>
        </w:rPr>
        <w:t>Število mest je omejeno.</w:t>
      </w:r>
    </w:p>
    <w:p w14:paraId="4E4F0587" w14:textId="783A11BA" w:rsidR="00EA7D7B" w:rsidRPr="00F76B07" w:rsidRDefault="00EA7D7B" w:rsidP="00711A7D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F76B07">
        <w:rPr>
          <w:rFonts w:ascii="Arial" w:hAnsi="Arial" w:cs="Arial"/>
          <w:b/>
          <w:bCs/>
        </w:rPr>
        <w:t>PLAČILO</w:t>
      </w:r>
      <w:r w:rsidRPr="00F76B07">
        <w:rPr>
          <w:rFonts w:ascii="Arial" w:hAnsi="Arial" w:cs="Arial"/>
        </w:rPr>
        <w:t xml:space="preserve"> </w:t>
      </w:r>
      <w:r w:rsidRPr="00F76B07">
        <w:rPr>
          <w:rFonts w:ascii="Arial" w:hAnsi="Arial" w:cs="Arial"/>
          <w:b/>
        </w:rPr>
        <w:t>akontacije 2</w:t>
      </w:r>
      <w:r w:rsidR="00CB029D" w:rsidRPr="00F76B07">
        <w:rPr>
          <w:rFonts w:ascii="Arial" w:hAnsi="Arial" w:cs="Arial"/>
          <w:b/>
        </w:rPr>
        <w:t>0</w:t>
      </w:r>
      <w:r w:rsidRPr="00F76B07">
        <w:rPr>
          <w:rFonts w:ascii="Arial" w:hAnsi="Arial" w:cs="Arial"/>
          <w:b/>
        </w:rPr>
        <w:t>€</w:t>
      </w:r>
      <w:r w:rsidRPr="00F76B07">
        <w:rPr>
          <w:rFonts w:ascii="Arial" w:hAnsi="Arial" w:cs="Arial"/>
        </w:rPr>
        <w:t xml:space="preserve"> </w:t>
      </w:r>
      <w:r w:rsidR="00193B9D" w:rsidRPr="00F76B07">
        <w:rPr>
          <w:rFonts w:ascii="Arial" w:hAnsi="Arial" w:cs="Arial"/>
        </w:rPr>
        <w:t xml:space="preserve">ob prijavi </w:t>
      </w:r>
      <w:r w:rsidRPr="00F76B07">
        <w:rPr>
          <w:rFonts w:ascii="Arial" w:hAnsi="Arial" w:cs="Arial"/>
        </w:rPr>
        <w:t>na račun našega društva</w:t>
      </w:r>
      <w:r w:rsidR="00CB029D" w:rsidRPr="00F76B07">
        <w:rPr>
          <w:rFonts w:ascii="Arial" w:hAnsi="Arial" w:cs="Arial"/>
        </w:rPr>
        <w:t>:</w:t>
      </w:r>
      <w:r w:rsidR="0093353D" w:rsidRPr="00F76B07">
        <w:rPr>
          <w:rFonts w:ascii="Arial" w:hAnsi="Arial" w:cs="Arial"/>
        </w:rPr>
        <w:t xml:space="preserve"> </w:t>
      </w:r>
      <w:r w:rsidR="00C356EA" w:rsidRPr="00F76B07">
        <w:rPr>
          <w:rFonts w:ascii="Arial" w:hAnsi="Arial" w:cs="Arial"/>
          <w:lang w:val="pl-PL"/>
        </w:rPr>
        <w:t xml:space="preserve">SI56 0202 5025 7116 355 </w:t>
      </w:r>
      <w:r w:rsidR="008B232E" w:rsidRPr="00F76B07">
        <w:rPr>
          <w:rFonts w:ascii="Arial" w:hAnsi="Arial" w:cs="Arial"/>
          <w:lang w:val="pl-PL"/>
        </w:rPr>
        <w:t>nam</w:t>
      </w:r>
      <w:r w:rsidR="00F817E2" w:rsidRPr="00F76B07">
        <w:rPr>
          <w:rFonts w:ascii="Arial" w:hAnsi="Arial" w:cs="Arial"/>
          <w:lang w:val="pl-PL"/>
        </w:rPr>
        <w:t>en: ekskurzija 2024.</w:t>
      </w:r>
    </w:p>
    <w:p w14:paraId="084F298D" w14:textId="4C447AF4" w:rsidR="00C134A0" w:rsidRPr="00F76B07" w:rsidRDefault="00901B7E" w:rsidP="00711A7D">
      <w:pPr>
        <w:spacing w:after="0" w:line="240" w:lineRule="auto"/>
        <w:jc w:val="both"/>
        <w:rPr>
          <w:rFonts w:ascii="Arial" w:hAnsi="Arial" w:cs="Arial"/>
        </w:rPr>
      </w:pPr>
      <w:r w:rsidRPr="00F76B07">
        <w:rPr>
          <w:rFonts w:ascii="Arial" w:hAnsi="Arial" w:cs="Arial"/>
          <w:b/>
          <w:bCs/>
          <w:lang w:val="pl-PL"/>
        </w:rPr>
        <w:t>Doplačilo do polne cene 30€</w:t>
      </w:r>
      <w:r w:rsidRPr="00F76B07">
        <w:rPr>
          <w:rFonts w:ascii="Arial" w:hAnsi="Arial" w:cs="Arial"/>
          <w:lang w:val="pl-PL"/>
        </w:rPr>
        <w:t xml:space="preserve"> </w:t>
      </w:r>
      <w:r w:rsidR="00961356" w:rsidRPr="00F76B07">
        <w:rPr>
          <w:rFonts w:ascii="Arial" w:hAnsi="Arial" w:cs="Arial"/>
          <w:lang w:val="pl-PL"/>
        </w:rPr>
        <w:t>poravnamo na dan ekskurzije</w:t>
      </w:r>
      <w:r w:rsidR="00F76B07" w:rsidRPr="00F76B07">
        <w:rPr>
          <w:rFonts w:ascii="Arial" w:hAnsi="Arial" w:cs="Arial"/>
          <w:lang w:val="pl-PL"/>
        </w:rPr>
        <w:t>.</w:t>
      </w:r>
    </w:p>
    <w:p w14:paraId="4893EB20" w14:textId="77777777" w:rsidR="00EA7D7B" w:rsidRPr="00F76B07" w:rsidRDefault="00EA7D7B" w:rsidP="00711A7D">
      <w:pPr>
        <w:spacing w:after="0" w:line="240" w:lineRule="auto"/>
        <w:jc w:val="both"/>
        <w:rPr>
          <w:rFonts w:ascii="Arial" w:hAnsi="Arial" w:cs="Arial"/>
        </w:rPr>
      </w:pPr>
    </w:p>
    <w:p w14:paraId="6DB017B8" w14:textId="77777777" w:rsidR="00EA7D7B" w:rsidRPr="00F76B07" w:rsidRDefault="00EA7D7B" w:rsidP="00711A7D">
      <w:pPr>
        <w:spacing w:after="0" w:line="240" w:lineRule="auto"/>
        <w:jc w:val="both"/>
        <w:rPr>
          <w:rFonts w:ascii="Arial" w:hAnsi="Arial" w:cs="Arial"/>
        </w:rPr>
      </w:pPr>
      <w:r w:rsidRPr="00F76B07">
        <w:rPr>
          <w:rFonts w:ascii="Arial" w:hAnsi="Arial" w:cs="Arial"/>
        </w:rPr>
        <w:t>Prisrčno vabljeni!</w:t>
      </w:r>
    </w:p>
    <w:p w14:paraId="178AD9AB" w14:textId="77777777" w:rsidR="00EA7D7B" w:rsidRPr="00F76B07" w:rsidRDefault="00EA7D7B" w:rsidP="00711A7D">
      <w:pPr>
        <w:spacing w:after="0" w:line="240" w:lineRule="auto"/>
        <w:jc w:val="both"/>
        <w:rPr>
          <w:rFonts w:ascii="Arial" w:hAnsi="Arial" w:cs="Arial"/>
        </w:rPr>
      </w:pPr>
    </w:p>
    <w:p w14:paraId="44CD3748" w14:textId="77777777" w:rsidR="00EA7D7B" w:rsidRPr="00F76B07" w:rsidRDefault="00EA7D7B" w:rsidP="00711A7D">
      <w:pPr>
        <w:spacing w:after="0" w:line="240" w:lineRule="auto"/>
        <w:jc w:val="both"/>
        <w:rPr>
          <w:rFonts w:ascii="Arial" w:hAnsi="Arial" w:cs="Arial"/>
        </w:rPr>
      </w:pPr>
      <w:r w:rsidRPr="00F76B07">
        <w:rPr>
          <w:rFonts w:ascii="Arial" w:hAnsi="Arial" w:cs="Arial"/>
        </w:rPr>
        <w:t>Upravni odbor društva</w:t>
      </w:r>
    </w:p>
    <w:p w14:paraId="0486A5BA" w14:textId="77777777" w:rsidR="00EA7D7B" w:rsidRPr="00F76B07" w:rsidRDefault="00EA7D7B" w:rsidP="00711A7D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14:paraId="0F0133B7" w14:textId="77777777" w:rsidR="00EA7D7B" w:rsidRPr="00AC1BA3" w:rsidRDefault="00EA7D7B" w:rsidP="00711A7D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14:paraId="272D1D33" w14:textId="77777777" w:rsidR="00EA7D7B" w:rsidRPr="00AC1BA3" w:rsidRDefault="00EA7D7B" w:rsidP="00711A7D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sectPr w:rsidR="00EA7D7B" w:rsidRPr="00AC1BA3" w:rsidSect="00DC0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971C2"/>
    <w:multiLevelType w:val="hybridMultilevel"/>
    <w:tmpl w:val="34EEF2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F7580"/>
    <w:multiLevelType w:val="hybridMultilevel"/>
    <w:tmpl w:val="21448D84"/>
    <w:lvl w:ilvl="0" w:tplc="796EE1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72195"/>
    <w:multiLevelType w:val="hybridMultilevel"/>
    <w:tmpl w:val="28A6C5E0"/>
    <w:lvl w:ilvl="0" w:tplc="59EE638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562F0"/>
    <w:multiLevelType w:val="hybridMultilevel"/>
    <w:tmpl w:val="7FFA1CB0"/>
    <w:lvl w:ilvl="0" w:tplc="0424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246D2"/>
    <w:multiLevelType w:val="multilevel"/>
    <w:tmpl w:val="A7D07B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838D4"/>
    <w:multiLevelType w:val="hybridMultilevel"/>
    <w:tmpl w:val="A7D07BD8"/>
    <w:lvl w:ilvl="0" w:tplc="796EE1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15776"/>
    <w:multiLevelType w:val="hybridMultilevel"/>
    <w:tmpl w:val="148EF5B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D4D40"/>
    <w:multiLevelType w:val="hybridMultilevel"/>
    <w:tmpl w:val="CBB8D9F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256FA"/>
    <w:multiLevelType w:val="hybridMultilevel"/>
    <w:tmpl w:val="F7DEAC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8993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897935">
    <w:abstractNumId w:val="3"/>
  </w:num>
  <w:num w:numId="3" w16cid:durableId="121775485">
    <w:abstractNumId w:val="7"/>
  </w:num>
  <w:num w:numId="4" w16cid:durableId="1723481383">
    <w:abstractNumId w:val="6"/>
  </w:num>
  <w:num w:numId="5" w16cid:durableId="73168003">
    <w:abstractNumId w:val="8"/>
  </w:num>
  <w:num w:numId="6" w16cid:durableId="79837400">
    <w:abstractNumId w:val="1"/>
  </w:num>
  <w:num w:numId="7" w16cid:durableId="1030842298">
    <w:abstractNumId w:val="5"/>
  </w:num>
  <w:num w:numId="8" w16cid:durableId="302198330">
    <w:abstractNumId w:val="4"/>
  </w:num>
  <w:num w:numId="9" w16cid:durableId="2031294344">
    <w:abstractNumId w:val="2"/>
  </w:num>
  <w:num w:numId="10" w16cid:durableId="16240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6D"/>
    <w:rsid w:val="0000696E"/>
    <w:rsid w:val="0002053A"/>
    <w:rsid w:val="000243D9"/>
    <w:rsid w:val="000510C9"/>
    <w:rsid w:val="00061F88"/>
    <w:rsid w:val="000637E2"/>
    <w:rsid w:val="00064A7D"/>
    <w:rsid w:val="000700FC"/>
    <w:rsid w:val="000736C5"/>
    <w:rsid w:val="00075FA0"/>
    <w:rsid w:val="000841E0"/>
    <w:rsid w:val="00091FB4"/>
    <w:rsid w:val="000A25E0"/>
    <w:rsid w:val="000D1DFA"/>
    <w:rsid w:val="000D2CE3"/>
    <w:rsid w:val="000E5A0E"/>
    <w:rsid w:val="000F20C6"/>
    <w:rsid w:val="000F5276"/>
    <w:rsid w:val="000F74F2"/>
    <w:rsid w:val="00114C6E"/>
    <w:rsid w:val="00135DB8"/>
    <w:rsid w:val="0014109B"/>
    <w:rsid w:val="0015106A"/>
    <w:rsid w:val="00157079"/>
    <w:rsid w:val="0018463B"/>
    <w:rsid w:val="00184C39"/>
    <w:rsid w:val="00193B9D"/>
    <w:rsid w:val="00193DBC"/>
    <w:rsid w:val="001B154C"/>
    <w:rsid w:val="001B4E3C"/>
    <w:rsid w:val="001D16F6"/>
    <w:rsid w:val="00205264"/>
    <w:rsid w:val="00231D67"/>
    <w:rsid w:val="00293EB6"/>
    <w:rsid w:val="002B6C27"/>
    <w:rsid w:val="002C218C"/>
    <w:rsid w:val="002C3192"/>
    <w:rsid w:val="002C640C"/>
    <w:rsid w:val="003043BE"/>
    <w:rsid w:val="00304F74"/>
    <w:rsid w:val="0031010C"/>
    <w:rsid w:val="003115B2"/>
    <w:rsid w:val="0031208F"/>
    <w:rsid w:val="003154CA"/>
    <w:rsid w:val="00333AC0"/>
    <w:rsid w:val="0035647D"/>
    <w:rsid w:val="00391BC3"/>
    <w:rsid w:val="003A721D"/>
    <w:rsid w:val="003D7646"/>
    <w:rsid w:val="003E1CD0"/>
    <w:rsid w:val="003E40F0"/>
    <w:rsid w:val="003F1BA6"/>
    <w:rsid w:val="00412227"/>
    <w:rsid w:val="0042125E"/>
    <w:rsid w:val="004434A9"/>
    <w:rsid w:val="00465CA3"/>
    <w:rsid w:val="00484728"/>
    <w:rsid w:val="0049391D"/>
    <w:rsid w:val="004A11D9"/>
    <w:rsid w:val="004A4DD5"/>
    <w:rsid w:val="004C1918"/>
    <w:rsid w:val="004C378A"/>
    <w:rsid w:val="00500D48"/>
    <w:rsid w:val="005025DD"/>
    <w:rsid w:val="00503038"/>
    <w:rsid w:val="005303D1"/>
    <w:rsid w:val="005354FA"/>
    <w:rsid w:val="0054684B"/>
    <w:rsid w:val="00573531"/>
    <w:rsid w:val="0058758F"/>
    <w:rsid w:val="005B14BD"/>
    <w:rsid w:val="005C250E"/>
    <w:rsid w:val="005D3331"/>
    <w:rsid w:val="00617443"/>
    <w:rsid w:val="00661150"/>
    <w:rsid w:val="006732B0"/>
    <w:rsid w:val="006B1F74"/>
    <w:rsid w:val="006C5F25"/>
    <w:rsid w:val="006F0B82"/>
    <w:rsid w:val="006F5206"/>
    <w:rsid w:val="007026E0"/>
    <w:rsid w:val="00711A7D"/>
    <w:rsid w:val="0072602C"/>
    <w:rsid w:val="007658B5"/>
    <w:rsid w:val="007677DA"/>
    <w:rsid w:val="0077032F"/>
    <w:rsid w:val="00782830"/>
    <w:rsid w:val="007926AF"/>
    <w:rsid w:val="007A2E19"/>
    <w:rsid w:val="007C7EC4"/>
    <w:rsid w:val="007D4EBD"/>
    <w:rsid w:val="007D7E53"/>
    <w:rsid w:val="00820B1E"/>
    <w:rsid w:val="00827263"/>
    <w:rsid w:val="00830F9D"/>
    <w:rsid w:val="0083740B"/>
    <w:rsid w:val="008437D7"/>
    <w:rsid w:val="008838D5"/>
    <w:rsid w:val="008A5C65"/>
    <w:rsid w:val="008B232E"/>
    <w:rsid w:val="008C0DD1"/>
    <w:rsid w:val="008D7A3B"/>
    <w:rsid w:val="00901B7E"/>
    <w:rsid w:val="0092683F"/>
    <w:rsid w:val="0093353D"/>
    <w:rsid w:val="00942526"/>
    <w:rsid w:val="00961356"/>
    <w:rsid w:val="009C0014"/>
    <w:rsid w:val="009C0924"/>
    <w:rsid w:val="009C3265"/>
    <w:rsid w:val="009D756D"/>
    <w:rsid w:val="00A077A6"/>
    <w:rsid w:val="00A21411"/>
    <w:rsid w:val="00A24EBC"/>
    <w:rsid w:val="00AB2692"/>
    <w:rsid w:val="00AB578A"/>
    <w:rsid w:val="00AC1BA3"/>
    <w:rsid w:val="00AC3F24"/>
    <w:rsid w:val="00AF2119"/>
    <w:rsid w:val="00B13348"/>
    <w:rsid w:val="00B1647A"/>
    <w:rsid w:val="00B26127"/>
    <w:rsid w:val="00B3556B"/>
    <w:rsid w:val="00B722C1"/>
    <w:rsid w:val="00B73A4B"/>
    <w:rsid w:val="00B773BE"/>
    <w:rsid w:val="00BD6746"/>
    <w:rsid w:val="00BE0C81"/>
    <w:rsid w:val="00BE3338"/>
    <w:rsid w:val="00BE6BD2"/>
    <w:rsid w:val="00BF0C73"/>
    <w:rsid w:val="00C12600"/>
    <w:rsid w:val="00C134A0"/>
    <w:rsid w:val="00C356EA"/>
    <w:rsid w:val="00C42658"/>
    <w:rsid w:val="00C93188"/>
    <w:rsid w:val="00C95E04"/>
    <w:rsid w:val="00CB029D"/>
    <w:rsid w:val="00CC3646"/>
    <w:rsid w:val="00CF0679"/>
    <w:rsid w:val="00D03AAA"/>
    <w:rsid w:val="00D10CC3"/>
    <w:rsid w:val="00D258AF"/>
    <w:rsid w:val="00D5231E"/>
    <w:rsid w:val="00D540D0"/>
    <w:rsid w:val="00D6646F"/>
    <w:rsid w:val="00D95815"/>
    <w:rsid w:val="00DB16CA"/>
    <w:rsid w:val="00DC00E2"/>
    <w:rsid w:val="00DC712D"/>
    <w:rsid w:val="00DD2524"/>
    <w:rsid w:val="00DF2652"/>
    <w:rsid w:val="00E0155F"/>
    <w:rsid w:val="00E04504"/>
    <w:rsid w:val="00E12B67"/>
    <w:rsid w:val="00E22BB2"/>
    <w:rsid w:val="00E308AE"/>
    <w:rsid w:val="00E5245C"/>
    <w:rsid w:val="00E535A6"/>
    <w:rsid w:val="00E82FDF"/>
    <w:rsid w:val="00EA5F3C"/>
    <w:rsid w:val="00EA7D7B"/>
    <w:rsid w:val="00EC199F"/>
    <w:rsid w:val="00EC356D"/>
    <w:rsid w:val="00EC5778"/>
    <w:rsid w:val="00F0614D"/>
    <w:rsid w:val="00F06E1B"/>
    <w:rsid w:val="00F2419C"/>
    <w:rsid w:val="00F5419D"/>
    <w:rsid w:val="00F5707D"/>
    <w:rsid w:val="00F76AE0"/>
    <w:rsid w:val="00F76B07"/>
    <w:rsid w:val="00F817E2"/>
    <w:rsid w:val="00F84AF6"/>
    <w:rsid w:val="00F92BC6"/>
    <w:rsid w:val="00FA0CF7"/>
    <w:rsid w:val="00FB67E2"/>
    <w:rsid w:val="00FC62D0"/>
    <w:rsid w:val="00F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2DA7"/>
  <w15:docId w15:val="{64AA6507-46BE-4768-A334-EC10C0BD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2">
    <w:name w:val="heading 2"/>
    <w:basedOn w:val="Navaden"/>
    <w:link w:val="Naslov2Znak"/>
    <w:uiPriority w:val="9"/>
    <w:qFormat/>
    <w:rsid w:val="009C09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uiPriority w:val="22"/>
    <w:qFormat/>
    <w:rsid w:val="00EC356D"/>
    <w:rPr>
      <w:b/>
      <w:bCs/>
    </w:rPr>
  </w:style>
  <w:style w:type="paragraph" w:styleId="Odstavekseznama">
    <w:name w:val="List Paragraph"/>
    <w:basedOn w:val="Navaden"/>
    <w:uiPriority w:val="34"/>
    <w:qFormat/>
    <w:rsid w:val="000A25E0"/>
    <w:pPr>
      <w:ind w:left="720"/>
      <w:contextualSpacing/>
    </w:pPr>
  </w:style>
  <w:style w:type="paragraph" w:styleId="Zgradbadokumenta">
    <w:name w:val="Document Map"/>
    <w:basedOn w:val="Navaden"/>
    <w:semiHidden/>
    <w:rsid w:val="000F74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vadensplet">
    <w:name w:val="Normal (Web)"/>
    <w:basedOn w:val="Navaden"/>
    <w:uiPriority w:val="99"/>
    <w:rsid w:val="00070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uiPriority w:val="99"/>
    <w:unhideWhenUsed/>
    <w:rsid w:val="00820B1E"/>
    <w:rPr>
      <w:color w:val="0000FF"/>
      <w:u w:val="single"/>
    </w:rPr>
  </w:style>
  <w:style w:type="character" w:customStyle="1" w:styleId="gi">
    <w:name w:val="gi"/>
    <w:basedOn w:val="Privzetapisavaodstavka"/>
    <w:rsid w:val="005C250E"/>
  </w:style>
  <w:style w:type="character" w:styleId="SledenaHiperpovezava">
    <w:name w:val="FollowedHyperlink"/>
    <w:uiPriority w:val="99"/>
    <w:semiHidden/>
    <w:unhideWhenUsed/>
    <w:rsid w:val="00B73A4B"/>
    <w:rPr>
      <w:color w:val="800080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9C0924"/>
    <w:rPr>
      <w:rFonts w:ascii="Times New Roman" w:eastAsia="Times New Roman" w:hAnsi="Times New Roman"/>
      <w:b/>
      <w:bCs/>
      <w:sz w:val="36"/>
      <w:szCs w:val="3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77DA"/>
    <w:rPr>
      <w:rFonts w:ascii="Tahoma" w:hAnsi="Tahoma" w:cs="Tahoma"/>
      <w:sz w:val="16"/>
      <w:szCs w:val="16"/>
      <w:lang w:eastAsia="en-US"/>
    </w:rPr>
  </w:style>
  <w:style w:type="paragraph" w:customStyle="1" w:styleId="font8">
    <w:name w:val="font_8"/>
    <w:basedOn w:val="Navaden"/>
    <w:rsid w:val="00465C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wixguard">
    <w:name w:val="wixguard"/>
    <w:basedOn w:val="Privzetapisavaodstavka"/>
    <w:rsid w:val="00465CA3"/>
  </w:style>
  <w:style w:type="table" w:styleId="Tabelamrea">
    <w:name w:val="Table Grid"/>
    <w:basedOn w:val="Navadnatabela"/>
    <w:uiPriority w:val="39"/>
    <w:rsid w:val="00EA7D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8272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752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670867133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2749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6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DRUŠTVO ZA ZDRAVILNE RASTLINE OGNJIČ LOGATEC</vt:lpstr>
    </vt:vector>
  </TitlesOfParts>
  <Company>Ministrstvo za šolstvo in šport</Company>
  <LinksUpToDate>false</LinksUpToDate>
  <CharactersWithSpaces>1984</CharactersWithSpaces>
  <SharedDoc>false</SharedDoc>
  <HLinks>
    <vt:vector size="6" baseType="variant">
      <vt:variant>
        <vt:i4>7995454</vt:i4>
      </vt:variant>
      <vt:variant>
        <vt:i4>0</vt:i4>
      </vt:variant>
      <vt:variant>
        <vt:i4>0</vt:i4>
      </vt:variant>
      <vt:variant>
        <vt:i4>5</vt:i4>
      </vt:variant>
      <vt:variant>
        <vt:lpwstr>https://forms.gle/iAzBRY36L8Ba6rqc9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DRUŠTVO ZA ZDRAVILNE RASTLINE OGNJIČ LOGATEC</dc:title>
  <dc:creator>*</dc:creator>
  <cp:lastModifiedBy>Damjana Bogataj</cp:lastModifiedBy>
  <cp:revision>84</cp:revision>
  <cp:lastPrinted>2012-10-11T06:07:00Z</cp:lastPrinted>
  <dcterms:created xsi:type="dcterms:W3CDTF">2024-05-09T19:22:00Z</dcterms:created>
  <dcterms:modified xsi:type="dcterms:W3CDTF">2024-05-10T19:35:00Z</dcterms:modified>
</cp:coreProperties>
</file>