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6DD" w:rsidRPr="002806DD" w:rsidRDefault="002806DD" w:rsidP="002806DD">
      <w:pPr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sl-SI"/>
        </w:rPr>
      </w:pPr>
      <w:hyperlink r:id="rId5" w:history="1">
        <w:r w:rsidRPr="002806DD">
          <w:rPr>
            <w:rFonts w:ascii="Times New Roman" w:eastAsia="Times New Roman" w:hAnsi="Times New Roman" w:cs="Times New Roman"/>
            <w:b/>
            <w:bCs/>
            <w:color w:val="0000FF"/>
            <w:sz w:val="32"/>
            <w:szCs w:val="32"/>
            <w:lang w:eastAsia="sl-SI"/>
          </w:rPr>
          <w:t>Kako s česnom in limonami očistimo kalcij ali operacija srca torej ni potrebna</w:t>
        </w:r>
        <w:r>
          <w:rPr>
            <w:rFonts w:ascii="Times New Roman" w:eastAsia="Times New Roman" w:hAnsi="Times New Roman" w:cs="Times New Roman"/>
            <w:b/>
            <w:bCs/>
            <w:color w:val="0000FF"/>
            <w:sz w:val="32"/>
            <w:szCs w:val="32"/>
            <w:lang w:eastAsia="sl-SI"/>
          </w:rPr>
          <w:t>?</w:t>
        </w:r>
        <w:r w:rsidRPr="002806DD">
          <w:rPr>
            <w:rFonts w:ascii="Times New Roman" w:eastAsia="Times New Roman" w:hAnsi="Times New Roman" w:cs="Times New Roman"/>
            <w:b/>
            <w:bCs/>
            <w:color w:val="0000FF"/>
            <w:sz w:val="32"/>
            <w:szCs w:val="32"/>
            <w:lang w:eastAsia="sl-SI"/>
          </w:rPr>
          <w:t xml:space="preserve"> </w:t>
        </w:r>
      </w:hyperlink>
    </w:p>
    <w:p w:rsidR="002806DD" w:rsidRPr="00F261BC" w:rsidRDefault="002806DD" w:rsidP="002806DD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2806DD" w:rsidRDefault="002806DD" w:rsidP="002806D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 wp14:anchorId="1599B4E4" wp14:editId="44BD5D47">
            <wp:extent cx="2273808" cy="1060704"/>
            <wp:effectExtent l="0" t="0" r="0" b="6350"/>
            <wp:docPr id="1" name="Picture 1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Pictu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935" cy="1060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6DD" w:rsidRDefault="002806DD" w:rsidP="002806DD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2806DD" w:rsidRPr="00F261BC" w:rsidRDefault="002806DD" w:rsidP="002806DD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234BD6" w:rsidRDefault="002806DD" w:rsidP="002806DD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t>Recept za zdravo življenje: četrtek, 7. april 2011 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F261BC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Uporabnik: Sonce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</w:p>
    <w:p w:rsidR="002806DD" w:rsidRDefault="002806DD" w:rsidP="002806DD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bookmarkStart w:id="0" w:name="_GoBack"/>
      <w:bookmarkEnd w:id="0"/>
      <w:r w:rsidRPr="00F261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l-SI"/>
        </w:rPr>
        <w:br/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t>Če so žile v možganih ali koronarne arterije zožene ali poapnele, spijmo vsak dan 1 kozarček za liker izvlečka iz približno 30 olupljenih stročkov česna in iz petih na drobno zrezanih, neolupljenih BIO limon.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Obe sestavini zmeljimo v mešalcu. To maso dajmo v 1 l vode in na kratko zavrimo . Nato to vsebino precedimo in zlijmo v steklenico. Hranimo jo v hladnem prostoru. en kozarček te tekočine spijmo vsak dan po želji pred glavno jedjo ali po njej.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Pristaši te kure obljubljajo, da že po tritedenski kuri vsakodnevnega uživanja te tekočine občutimo mladostno - prijetno regeneracijo celega telesa. Poapnenje in stranski pojavi tega npr. pri vidu ali sluhu se zmanjšajo in postopoma popolnoma izginejo. 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Po tritedenski kuri naj bi naredili osemdnevno pavzo nato pa na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redimo drugo tritedensko kuro. T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t>emu sledi občuten uspeh. To poceni, neškodljivo in zdravilno kuro naj bi ponovili vsako leto. Neprijetnega vonja nihče ne občuti. Učinki česna in limon pridejo do polne veljave.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Sklerotični ljudje lahko zopet spijo in ponoči ne tekajo več nemirni okrog. </w:t>
      </w:r>
    </w:p>
    <w:p w:rsidR="002806DD" w:rsidRPr="00F261BC" w:rsidRDefault="002806DD" w:rsidP="002806DD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Kalcij se je stopil. Neka gospa se je izognila načrtovani operaciji srca, ker sta se mast v krvi in kalcij v krvi izločila. 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Tudi pri propadanju zobovja - paradentozi - se je česnov napitek zelo dobro obnesel.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</w:p>
    <w:p w:rsidR="00644A44" w:rsidRDefault="00644A44"/>
    <w:sectPr w:rsidR="00644A44" w:rsidSect="00AB165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6DD"/>
    <w:rsid w:val="00234BD6"/>
    <w:rsid w:val="002806DD"/>
    <w:rsid w:val="004860BE"/>
    <w:rsid w:val="00630570"/>
    <w:rsid w:val="00644A44"/>
    <w:rsid w:val="00885ED1"/>
    <w:rsid w:val="00890432"/>
    <w:rsid w:val="009D092A"/>
    <w:rsid w:val="00AB1653"/>
    <w:rsid w:val="00BB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6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06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6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6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06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6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ognjic-logatec.si/uporabni-nasveti/kako-s-cesnom-in-limonami-ocistimo-kalcij-ali-operacija-srca-torej-ni-potrebn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 Rot</dc:creator>
  <cp:lastModifiedBy>Drago Rot</cp:lastModifiedBy>
  <cp:revision>3</cp:revision>
  <dcterms:created xsi:type="dcterms:W3CDTF">2024-02-20T20:59:00Z</dcterms:created>
  <dcterms:modified xsi:type="dcterms:W3CDTF">2024-02-20T21:08:00Z</dcterms:modified>
</cp:coreProperties>
</file>