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CA1" w:rsidRPr="004D5CA1" w:rsidRDefault="004D5CA1" w:rsidP="004D5CA1">
      <w:pPr>
        <w:rPr>
          <w:rFonts w:ascii="Times New Roman" w:eastAsia="Times New Roman" w:hAnsi="Times New Roman" w:cs="Times New Roman"/>
          <w:sz w:val="32"/>
          <w:szCs w:val="32"/>
          <w:lang w:eastAsia="sl-SI"/>
        </w:rPr>
      </w:pPr>
      <w:hyperlink r:id="rId5" w:history="1">
        <w:r w:rsidRPr="004D5CA1">
          <w:rPr>
            <w:rFonts w:ascii="Times New Roman" w:eastAsia="Times New Roman" w:hAnsi="Times New Roman" w:cs="Times New Roman"/>
            <w:b/>
            <w:bCs/>
            <w:color w:val="0000FF"/>
            <w:sz w:val="32"/>
            <w:szCs w:val="32"/>
            <w:lang w:eastAsia="sl-SI"/>
          </w:rPr>
          <w:t>MAGNEZIJEV KLORID</w:t>
        </w:r>
      </w:hyperlink>
    </w:p>
    <w:p w:rsidR="004D5CA1" w:rsidRDefault="004D5CA1" w:rsidP="004D5CA1">
      <w:pPr>
        <w:rPr>
          <w:rFonts w:ascii="Times New Roman" w:eastAsia="Times New Roman" w:hAnsi="Times New Roman" w:cs="Times New Roman"/>
          <w:sz w:val="24"/>
          <w:szCs w:val="24"/>
          <w:lang w:eastAsia="sl-SI"/>
        </w:rPr>
      </w:pPr>
    </w:p>
    <w:p w:rsidR="004D5CA1" w:rsidRDefault="004D5CA1" w:rsidP="004D5CA1">
      <w:pPr>
        <w:rPr>
          <w:rFonts w:ascii="Times New Roman" w:eastAsia="Times New Roman" w:hAnsi="Times New Roman" w:cs="Times New Roman"/>
          <w:sz w:val="24"/>
          <w:szCs w:val="24"/>
          <w:lang w:eastAsia="sl-SI"/>
        </w:rPr>
      </w:pPr>
    </w:p>
    <w:p w:rsidR="004D5CA1" w:rsidRPr="00F261BC" w:rsidRDefault="004D5CA1" w:rsidP="004D5CA1">
      <w:pPr>
        <w:rPr>
          <w:rFonts w:ascii="Times New Roman" w:eastAsia="Times New Roman" w:hAnsi="Times New Roman" w:cs="Times New Roman"/>
          <w:sz w:val="24"/>
          <w:szCs w:val="24"/>
          <w:lang w:eastAsia="sl-SI"/>
        </w:rPr>
      </w:pPr>
    </w:p>
    <w:p w:rsidR="00A41CDC" w:rsidRDefault="004D5CA1" w:rsidP="004D5CA1">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t xml:space="preserve">Ta članek je napisal duhovnik, </w:t>
      </w:r>
      <w:r w:rsidRPr="00F261BC">
        <w:rPr>
          <w:rFonts w:ascii="Times New Roman" w:eastAsia="Times New Roman" w:hAnsi="Times New Roman" w:cs="Times New Roman"/>
          <w:b/>
          <w:bCs/>
          <w:sz w:val="24"/>
          <w:szCs w:val="24"/>
          <w:lang w:eastAsia="sl-SI"/>
        </w:rPr>
        <w:t>pater Jahn Schorr</w:t>
      </w:r>
      <w:r w:rsidRPr="00F261BC">
        <w:rPr>
          <w:rFonts w:ascii="Times New Roman" w:eastAsia="Times New Roman" w:hAnsi="Times New Roman" w:cs="Times New Roman"/>
          <w:sz w:val="24"/>
          <w:szCs w:val="24"/>
          <w:lang w:eastAsia="sl-SI"/>
        </w:rPr>
        <w:t xml:space="preserve">, profesor fizike in biologije. </w:t>
      </w:r>
      <w:r w:rsidRPr="00F261BC">
        <w:rPr>
          <w:rFonts w:ascii="Times New Roman" w:eastAsia="Times New Roman" w:hAnsi="Times New Roman" w:cs="Times New Roman"/>
          <w:sz w:val="24"/>
          <w:szCs w:val="24"/>
          <w:lang w:eastAsia="sl-SI"/>
        </w:rPr>
        <w:br/>
        <w:t xml:space="preserve">On nam pripoveduje, kaj je sam doživel.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 xml:space="preserve">Ko sem bil star 61 let sem bil skoraj paraliziran... in to je trajalo 12 let, predno sem se začel zdraviti z magnezijevimm kloridom.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 xml:space="preserve">Hudo me je zbadalo v križu, kar je bilo po mnenju zdravnikov neozdravljivo. Ko sem zjutraj vstal, sem čutil hudo bolečino v hrbtenici in ta bolečina me je spremljala cel dan. Vzrok je bil živec (isias), ki mi je povzročal bolečine, posebno, če sem bil pokonci. Kar me je prisililo, da sem vse delal sede. To je trajalo eno leto. Bolečina je postajala tako huda, da sem moral odpovedati vsa potovanja. Tudi mašo sem moral opravljati sede. Potem sem se vrnil v mesto Floreanapolis in iskal novega specialista, ki bi mi pomagal. Naredili so mi spet nove radiografije in mi povedali, da so moja vretenca trda in v stanju hude dekalcifikacije. Ni mi bilo pomoči. Končno je bila muka tudi, ko sem ležal sede ali v drugi poziciji.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Potem sem se začel spraševati: Kaj lahko še naredim? Za tradicionalno medicino sem bil izgubljen, torej mi ostane samo se božja pomoč. Prosil sem in molil za rešitev. Potem se je zgodilo, da so me čez nekaj dni nesli v Porto Alegro na kongres jezuitov. </w:t>
      </w:r>
      <w:r w:rsidRPr="00F261BC">
        <w:rPr>
          <w:rFonts w:ascii="Times New Roman" w:eastAsia="Times New Roman" w:hAnsi="Times New Roman" w:cs="Times New Roman"/>
          <w:sz w:val="24"/>
          <w:szCs w:val="24"/>
          <w:lang w:eastAsia="sl-SI"/>
        </w:rPr>
        <w:br/>
        <w:t xml:space="preserve">Tam sem se spoznal s Patrom Juarez, jezuitskim duhovnikom, ki mi je zagotovil, da je zdravljenje mojega problema zelo lahko. Rekel mi je, da za to moram vzeti Magnezijev klorid. Pokazal mi </w:t>
      </w:r>
      <w:r>
        <w:rPr>
          <w:rFonts w:ascii="Times New Roman" w:eastAsia="Times New Roman" w:hAnsi="Times New Roman" w:cs="Times New Roman"/>
          <w:sz w:val="24"/>
          <w:szCs w:val="24"/>
          <w:lang w:eastAsia="sl-SI"/>
        </w:rPr>
        <w:t>je knjigo medicine patra Poig,  š</w:t>
      </w:r>
      <w:r w:rsidRPr="00F261BC">
        <w:rPr>
          <w:rFonts w:ascii="Times New Roman" w:eastAsia="Times New Roman" w:hAnsi="Times New Roman" w:cs="Times New Roman"/>
          <w:sz w:val="24"/>
          <w:szCs w:val="24"/>
          <w:lang w:eastAsia="sl-SI"/>
        </w:rPr>
        <w:t xml:space="preserve">panskega jezuita in slavnega biologa, ki je odkril iz izkušnje v svoji družini, zdravilno moč magnezijevega klorida. V tistih časih je imela njegova mama hudo artrozo v zadnjem stadiju.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 xml:space="preserve">Jezuitje so bili poznani po velikem znanju in vešči pozdraviti bolezni z naravno medicino, kot so to zelišča. Pater Juarez mi je rekel: če jemlješ to sol, ne boš umrl razen, če si pošlješ kuglo v glavo ali, če imas nesrečo.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Začel sem jemati eno dozo mag.</w:t>
      </w:r>
      <w:r>
        <w:rPr>
          <w:rFonts w:ascii="Times New Roman" w:eastAsia="Times New Roman" w:hAnsi="Times New Roman" w:cs="Times New Roman"/>
          <w:sz w:val="24"/>
          <w:szCs w:val="24"/>
          <w:lang w:eastAsia="sl-SI"/>
        </w:rPr>
        <w:t xml:space="preserve"> </w:t>
      </w:r>
      <w:r w:rsidRPr="00F261BC">
        <w:rPr>
          <w:rFonts w:ascii="Times New Roman" w:eastAsia="Times New Roman" w:hAnsi="Times New Roman" w:cs="Times New Roman"/>
          <w:sz w:val="24"/>
          <w:szCs w:val="24"/>
          <w:lang w:eastAsia="sl-SI"/>
        </w:rPr>
        <w:t xml:space="preserve">kl. vsako jutro. Tri dni pozneje sem začel jemati eno dozo zjutraj in eno zvečer. Tako sem nadaljeval. Dvajseti dan po tem, ko sem vstal, sem bil ves čuden in sem si rekel. Ali se mi sanja. Nisem več čutil bolečine in lahko sem šel na sprehod v mesto, še poln spominov tegob zadnjih desetih let zaradi svoje bolezni.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 xml:space="preserve">Po štiridesetih dneh sem lahko hodil cel dan z malo bolečino v desni nogi. Po šestdesetih dneh je bila boleča noga pozdravljena in skoraj boljša kot leva. Po treh mesecih sem začel čutiti, da so moji sklepi bolj gibčni. Nov val življenja sem čutil v vsem telesu. </w:t>
      </w:r>
      <w:r w:rsidRPr="00F261BC">
        <w:rPr>
          <w:rFonts w:ascii="Times New Roman" w:eastAsia="Times New Roman" w:hAnsi="Times New Roman" w:cs="Times New Roman"/>
          <w:sz w:val="24"/>
          <w:szCs w:val="24"/>
          <w:lang w:eastAsia="sl-SI"/>
        </w:rPr>
        <w:br/>
        <w:t xml:space="preserve">Deset mesecev je prešlo in postal sem gibčen kot kača, čutil sem se kot prerojen.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 xml:space="preserve">Magnezijev klorid odvzame kalcij, ki ni na pravem mestu in se odlaga v sklepih in še več, normalizira pretok krvi, ker stabilizira krvni pritisk. Živci postanejo mirni, čutis da misliš bolj jasno, spomin in koncentracija se izboljšata, kri postaja bolj tekoča in se čisti. </w:t>
      </w:r>
      <w:r w:rsidRPr="00F261BC">
        <w:rPr>
          <w:rFonts w:ascii="Times New Roman" w:eastAsia="Times New Roman" w:hAnsi="Times New Roman" w:cs="Times New Roman"/>
          <w:sz w:val="24"/>
          <w:szCs w:val="24"/>
          <w:lang w:eastAsia="sl-SI"/>
        </w:rPr>
        <w:br/>
        <w:t xml:space="preserve">Hudo špikanje v jetrih je prešlo in prostata, ki bi morala biti operirana že pred leti, me že skoraj ni več spominjala.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 xml:space="preserve">Ljudje so me spraševali, kaj se je zgodilo z menoj. Mlajši si. In v resnici sem se tako počutil. Spet sem imel veselje do življenja. </w:t>
      </w:r>
      <w:r w:rsidRPr="00F261BC">
        <w:rPr>
          <w:rFonts w:ascii="Times New Roman" w:eastAsia="Times New Roman" w:hAnsi="Times New Roman" w:cs="Times New Roman"/>
          <w:sz w:val="24"/>
          <w:szCs w:val="24"/>
          <w:lang w:eastAsia="sl-SI"/>
        </w:rPr>
        <w:br/>
        <w:t xml:space="preserve">Prav zato se čutim dolžnega, da objavim ta članek. To pošiljam vsem tistim, ki trpijo bolečine in se slabo počutijo. </w:t>
      </w:r>
      <w:r w:rsidRPr="00F261BC">
        <w:rPr>
          <w:rFonts w:ascii="Times New Roman" w:eastAsia="Times New Roman" w:hAnsi="Times New Roman" w:cs="Times New Roman"/>
          <w:sz w:val="24"/>
          <w:szCs w:val="24"/>
          <w:lang w:eastAsia="sl-SI"/>
        </w:rPr>
        <w:br/>
      </w:r>
      <w:r w:rsidRPr="00A41CDC">
        <w:rPr>
          <w:rFonts w:ascii="Times New Roman" w:eastAsia="Times New Roman" w:hAnsi="Times New Roman" w:cs="Times New Roman"/>
          <w:b/>
          <w:bCs/>
          <w:color w:val="C00000"/>
          <w:sz w:val="24"/>
          <w:szCs w:val="24"/>
          <w:lang w:eastAsia="sl-SI"/>
        </w:rPr>
        <w:lastRenderedPageBreak/>
        <w:t>Priprava magnezijevega klorida:</w:t>
      </w:r>
      <w:r w:rsidRPr="00A41CDC">
        <w:rPr>
          <w:rFonts w:ascii="Times New Roman" w:eastAsia="Times New Roman" w:hAnsi="Times New Roman" w:cs="Times New Roman"/>
          <w:color w:val="C00000"/>
          <w:sz w:val="24"/>
          <w:szCs w:val="24"/>
          <w:lang w:eastAsia="sl-SI"/>
        </w:rPr>
        <w:t xml:space="preserve"> </w:t>
      </w:r>
      <w:r w:rsidRPr="00A41CDC">
        <w:rPr>
          <w:rFonts w:ascii="Times New Roman" w:eastAsia="Times New Roman" w:hAnsi="Times New Roman" w:cs="Times New Roman"/>
          <w:color w:val="C00000"/>
          <w:sz w:val="24"/>
          <w:szCs w:val="24"/>
          <w:lang w:eastAsia="sl-SI"/>
        </w:rPr>
        <w:br/>
      </w:r>
      <w:r w:rsidRPr="00F261BC">
        <w:rPr>
          <w:rFonts w:ascii="Times New Roman" w:eastAsia="Times New Roman" w:hAnsi="Times New Roman" w:cs="Times New Roman"/>
          <w:sz w:val="24"/>
          <w:szCs w:val="24"/>
          <w:lang w:eastAsia="sl-SI"/>
        </w:rPr>
        <w:br/>
        <w:t xml:space="preserve">Zavreš en liter vode in pustiš, da se shladi. V steklenico ali drugo stekleno posodo daš 33 gramov magnezijevega klorida (se kupi v lekarnah) in vliješ čez prevreto in hladno vodo. Dobro streseš steklenico in zapreš. Na ta način se ohrani, ni potrebno, dati v hladilnik.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 xml:space="preserve">Vsakodnevna doza: </w:t>
      </w:r>
    </w:p>
    <w:p w:rsidR="00A41CDC" w:rsidRDefault="004D5CA1" w:rsidP="004D5CA1">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t xml:space="preserve">velikost male kavne skodelice, potem pa odvisno od problema bolezni in starosti.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 xml:space="preserve">1. Magnezijev klorid vzpostavi spet mineralno ravnotežje kot pri artrozi, poživi funkcije organov, kot so ledvice, da tako izločajo acido urico – aminske kisline (?) </w:t>
      </w:r>
    </w:p>
    <w:p w:rsidR="00A41CDC" w:rsidRDefault="004D5CA1" w:rsidP="004D5CA1">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br/>
        <w:t xml:space="preserve">2. Ureja delovanje živcev - mišičja in prisostvuje tudi pri prenašanju živčnih impulzov. </w:t>
      </w:r>
    </w:p>
    <w:p w:rsidR="00A41CDC" w:rsidRDefault="004D5CA1" w:rsidP="004D5CA1">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br/>
        <w:t>3. Je velik faktor psihofizične energije in drži v ravnovesju mehanizem delovanja in sproščanja mišic, preprečuje utrujanje mišic in njihove krče, ker krepi mišice, kar je priporočljivo za vsakega športnika.</w:t>
      </w:r>
    </w:p>
    <w:p w:rsidR="00A41CDC" w:rsidRDefault="004D5CA1" w:rsidP="004D5CA1">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t xml:space="preserve"> </w:t>
      </w:r>
      <w:r w:rsidRPr="00F261BC">
        <w:rPr>
          <w:rFonts w:ascii="Times New Roman" w:eastAsia="Times New Roman" w:hAnsi="Times New Roman" w:cs="Times New Roman"/>
          <w:sz w:val="24"/>
          <w:szCs w:val="24"/>
          <w:lang w:eastAsia="sl-SI"/>
        </w:rPr>
        <w:br/>
        <w:t xml:space="preserve">4. Mag. kl. je potreben za pravilno delovanje srca in igra važno vlogo v številnih bioloških procesih. </w:t>
      </w:r>
    </w:p>
    <w:p w:rsidR="00A41CDC" w:rsidRDefault="004D5CA1" w:rsidP="004D5CA1">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br/>
        <w:t xml:space="preserve">5. Ker izboljšuje prebavo in daje energijo, je učinkovit proti depresiji, in je odlično sredstvo proti stress-u. </w:t>
      </w:r>
    </w:p>
    <w:p w:rsidR="00A41CDC" w:rsidRDefault="004D5CA1" w:rsidP="004D5CA1">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br/>
        <w:t xml:space="preserve">6. Igra najvažnejso vlogo pri uravnavanju telesne temperature. </w:t>
      </w:r>
    </w:p>
    <w:p w:rsidR="00A41CDC" w:rsidRDefault="004D5CA1" w:rsidP="004D5CA1">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br/>
        <w:t>7. Koristen za preprečevanje visokega holesterola.</w:t>
      </w:r>
    </w:p>
    <w:p w:rsidR="00A41CDC" w:rsidRDefault="004D5CA1" w:rsidP="004D5CA1">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t xml:space="preserve"> </w:t>
      </w:r>
      <w:r w:rsidRPr="00F261BC">
        <w:rPr>
          <w:rFonts w:ascii="Times New Roman" w:eastAsia="Times New Roman" w:hAnsi="Times New Roman" w:cs="Times New Roman"/>
          <w:sz w:val="24"/>
          <w:szCs w:val="24"/>
          <w:lang w:eastAsia="sl-SI"/>
        </w:rPr>
        <w:br/>
        <w:t xml:space="preserve">8. Uravnava delovanje črevesja. </w:t>
      </w:r>
    </w:p>
    <w:p w:rsidR="00A41CDC" w:rsidRDefault="004D5CA1" w:rsidP="004D5CA1">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br/>
        <w:t>9. Igra važno vlogo pri tvorbi kosti.</w:t>
      </w:r>
    </w:p>
    <w:p w:rsidR="00A41CDC" w:rsidRDefault="004D5CA1" w:rsidP="004D5CA1">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t xml:space="preserve"> </w:t>
      </w:r>
      <w:r w:rsidRPr="00F261BC">
        <w:rPr>
          <w:rFonts w:ascii="Times New Roman" w:eastAsia="Times New Roman" w:hAnsi="Times New Roman" w:cs="Times New Roman"/>
          <w:sz w:val="24"/>
          <w:szCs w:val="24"/>
          <w:lang w:eastAsia="sl-SI"/>
        </w:rPr>
        <w:br/>
        <w:t xml:space="preserve">10. Tudi pri metabolizmu karbohidratov in proteinov. </w:t>
      </w:r>
    </w:p>
    <w:p w:rsidR="00A41CDC" w:rsidRDefault="004D5CA1" w:rsidP="004D5CA1">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br/>
        <w:t>11. Je koristen pri problemih vzdrževanja živčnega mišičevja kot tetanus, epilepsija itd.</w:t>
      </w:r>
    </w:p>
    <w:p w:rsidR="00A41CDC" w:rsidRDefault="004D5CA1" w:rsidP="004D5CA1">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t xml:space="preserve"> </w:t>
      </w:r>
      <w:r w:rsidRPr="00F261BC">
        <w:rPr>
          <w:rFonts w:ascii="Times New Roman" w:eastAsia="Times New Roman" w:hAnsi="Times New Roman" w:cs="Times New Roman"/>
          <w:sz w:val="24"/>
          <w:szCs w:val="24"/>
          <w:lang w:eastAsia="sl-SI"/>
        </w:rPr>
        <w:br/>
        <w:t xml:space="preserve">12. Zmanjšuje količino maščob v krvi, je proti arteriosklerozi, ker čisti kri, poživlja možgane, daje in ohranjuje mladost do pozne starosti. </w:t>
      </w:r>
    </w:p>
    <w:p w:rsidR="00A41CDC" w:rsidRDefault="004D5CA1" w:rsidP="004D5CA1">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br/>
        <w:t xml:space="preserve">13. Po štiridesetih letih dobiva človeski organizem vedno manj magnezija s hrano, kar povzroča starost in bolezni. Zato se mora magnezij jemati v skladu s starostjo. </w:t>
      </w:r>
    </w:p>
    <w:p w:rsidR="00A41CDC" w:rsidRDefault="004D5CA1" w:rsidP="004D5CA1">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br/>
        <w:t xml:space="preserve">14. Pozdravi probleme prostate in hemeroidov. </w:t>
      </w:r>
      <w:r w:rsidRPr="00F261BC">
        <w:rPr>
          <w:rFonts w:ascii="Times New Roman" w:eastAsia="Times New Roman" w:hAnsi="Times New Roman" w:cs="Times New Roman"/>
          <w:sz w:val="24"/>
          <w:szCs w:val="24"/>
          <w:lang w:eastAsia="sl-SI"/>
        </w:rPr>
        <w:br/>
        <w:t xml:space="preserve">15. Preprečuje gripo. </w:t>
      </w:r>
    </w:p>
    <w:p w:rsidR="00A41CDC" w:rsidRDefault="004D5CA1" w:rsidP="004D5CA1">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br/>
        <w:t xml:space="preserve">16. Podaljša mladost. </w:t>
      </w:r>
    </w:p>
    <w:p w:rsidR="00A41CDC" w:rsidRDefault="004D5CA1" w:rsidP="004D5CA1">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br/>
        <w:t xml:space="preserve">17. Preprečuje debelost. </w:t>
      </w:r>
    </w:p>
    <w:p w:rsidR="00A41CDC" w:rsidRDefault="004D5CA1" w:rsidP="004D5CA1">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br/>
        <w:t xml:space="preserve">18. Preprečuje raka. </w:t>
      </w:r>
    </w:p>
    <w:p w:rsidR="00A41CDC" w:rsidRDefault="004D5CA1" w:rsidP="004D5CA1">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br/>
        <w:t>19. Preprečuje arteriosklerozo.</w:t>
      </w:r>
    </w:p>
    <w:p w:rsidR="00A41CDC" w:rsidRDefault="004D5CA1" w:rsidP="004D5CA1">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t xml:space="preserve"> </w:t>
      </w:r>
    </w:p>
    <w:p w:rsidR="00A41CDC" w:rsidRDefault="004D5CA1" w:rsidP="004D5CA1">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lastRenderedPageBreak/>
        <w:t>20. Je odlično laksativno sredstvo.</w:t>
      </w:r>
    </w:p>
    <w:p w:rsidR="00A41CDC" w:rsidRDefault="004D5CA1" w:rsidP="004D5CA1">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t xml:space="preserve"> </w:t>
      </w:r>
      <w:r w:rsidRPr="00F261BC">
        <w:rPr>
          <w:rFonts w:ascii="Times New Roman" w:eastAsia="Times New Roman" w:hAnsi="Times New Roman" w:cs="Times New Roman"/>
          <w:sz w:val="24"/>
          <w:szCs w:val="24"/>
          <w:lang w:eastAsia="sl-SI"/>
        </w:rPr>
        <w:br/>
        <w:t>21. Ureja prebavo.</w:t>
      </w:r>
    </w:p>
    <w:p w:rsidR="00A41CDC" w:rsidRDefault="004D5CA1" w:rsidP="004D5CA1">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t xml:space="preserve"> </w:t>
      </w:r>
      <w:r w:rsidRPr="00F261BC">
        <w:rPr>
          <w:rFonts w:ascii="Times New Roman" w:eastAsia="Times New Roman" w:hAnsi="Times New Roman" w:cs="Times New Roman"/>
          <w:sz w:val="24"/>
          <w:szCs w:val="24"/>
          <w:lang w:eastAsia="sl-SI"/>
        </w:rPr>
        <w:br/>
        <w:t>22. Zmanjšuje probleme bronhitisov.</w:t>
      </w:r>
    </w:p>
    <w:p w:rsidR="00A41CDC" w:rsidRDefault="004D5CA1" w:rsidP="004D5CA1">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t xml:space="preserve"> </w:t>
      </w:r>
      <w:r w:rsidRPr="00F261BC">
        <w:rPr>
          <w:rFonts w:ascii="Times New Roman" w:eastAsia="Times New Roman" w:hAnsi="Times New Roman" w:cs="Times New Roman"/>
          <w:sz w:val="24"/>
          <w:szCs w:val="24"/>
          <w:lang w:eastAsia="sl-SI"/>
        </w:rPr>
        <w:br/>
        <w:t>23. Preprečuje zmrzline.</w:t>
      </w:r>
    </w:p>
    <w:p w:rsidR="00A41CDC" w:rsidRDefault="004D5CA1" w:rsidP="004D5CA1">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t xml:space="preserve"> </w:t>
      </w:r>
      <w:r w:rsidRPr="00F261BC">
        <w:rPr>
          <w:rFonts w:ascii="Times New Roman" w:eastAsia="Times New Roman" w:hAnsi="Times New Roman" w:cs="Times New Roman"/>
          <w:sz w:val="24"/>
          <w:szCs w:val="24"/>
          <w:lang w:eastAsia="sl-SI"/>
        </w:rPr>
        <w:br/>
        <w:t xml:space="preserve">24. Deluje proti slabemu zadahu. (?)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A41CDC">
        <w:rPr>
          <w:rFonts w:ascii="Times New Roman" w:eastAsia="Times New Roman" w:hAnsi="Times New Roman" w:cs="Times New Roman"/>
          <w:color w:val="C00000"/>
          <w:sz w:val="24"/>
          <w:szCs w:val="24"/>
          <w:lang w:eastAsia="sl-SI"/>
        </w:rPr>
        <w:t xml:space="preserve">STAROST: </w:t>
      </w:r>
      <w:r w:rsidRPr="00A41CDC">
        <w:rPr>
          <w:rFonts w:ascii="Times New Roman" w:eastAsia="Times New Roman" w:hAnsi="Times New Roman" w:cs="Times New Roman"/>
          <w:color w:val="C00000"/>
          <w:sz w:val="24"/>
          <w:szCs w:val="24"/>
          <w:lang w:eastAsia="sl-SI"/>
        </w:rPr>
        <w:br/>
      </w:r>
      <w:r w:rsidRPr="00F261BC">
        <w:rPr>
          <w:rFonts w:ascii="Times New Roman" w:eastAsia="Times New Roman" w:hAnsi="Times New Roman" w:cs="Times New Roman"/>
          <w:sz w:val="24"/>
          <w:szCs w:val="24"/>
          <w:lang w:eastAsia="sl-SI"/>
        </w:rPr>
        <w:t xml:space="preserve">Od 10 do 50 let: pol merice </w:t>
      </w:r>
      <w:r w:rsidRPr="00F261BC">
        <w:rPr>
          <w:rFonts w:ascii="Times New Roman" w:eastAsia="Times New Roman" w:hAnsi="Times New Roman" w:cs="Times New Roman"/>
          <w:sz w:val="24"/>
          <w:szCs w:val="24"/>
          <w:lang w:eastAsia="sl-SI"/>
        </w:rPr>
        <w:br/>
        <w:t xml:space="preserve">Od 51 do 70 let: eno mero zjutraj. </w:t>
      </w:r>
      <w:r w:rsidRPr="00F261BC">
        <w:rPr>
          <w:rFonts w:ascii="Times New Roman" w:eastAsia="Times New Roman" w:hAnsi="Times New Roman" w:cs="Times New Roman"/>
          <w:sz w:val="24"/>
          <w:szCs w:val="24"/>
          <w:lang w:eastAsia="sl-SI"/>
        </w:rPr>
        <w:br/>
        <w:t xml:space="preserve">Od 71 in naprej: Eno merico zjutraj in eno zvečer.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 xml:space="preserve">Za ljudi, ki živijo v mestu in se hranijo slabo z rafiniranimi jedmi, morajo vzeti malo več magnezija. </w:t>
      </w:r>
      <w:r w:rsidRPr="00F261BC">
        <w:rPr>
          <w:rFonts w:ascii="Times New Roman" w:eastAsia="Times New Roman" w:hAnsi="Times New Roman" w:cs="Times New Roman"/>
          <w:sz w:val="24"/>
          <w:szCs w:val="24"/>
          <w:lang w:eastAsia="sl-SI"/>
        </w:rPr>
        <w:br/>
        <w:t xml:space="preserve">Za ljudi na deželi, je merica lahko manjša. Gotovo ena oseba, ki jemlje magnezij, ne bo ušla vsem problemom bolezni, toda vse bo v lažji obliki in bo povrnjeno.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 xml:space="preserve">Jemanje magnezija ne povzroči odvisnosti, to ni kemična snov, je naravna snov, brez vsake nevarnosti in se lahko jemlje hkrati z drugimi zdravili.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A41CDC">
        <w:rPr>
          <w:rFonts w:ascii="Times New Roman" w:eastAsia="Times New Roman" w:hAnsi="Times New Roman" w:cs="Times New Roman"/>
          <w:b/>
          <w:bCs/>
          <w:color w:val="C00000"/>
          <w:sz w:val="24"/>
          <w:szCs w:val="24"/>
          <w:lang w:eastAsia="sl-SI"/>
        </w:rPr>
        <w:t>Kdaj se jemlje:</w:t>
      </w:r>
      <w:r w:rsidRPr="00A41CDC">
        <w:rPr>
          <w:rFonts w:ascii="Times New Roman" w:eastAsia="Times New Roman" w:hAnsi="Times New Roman" w:cs="Times New Roman"/>
          <w:color w:val="C00000"/>
          <w:sz w:val="24"/>
          <w:szCs w:val="24"/>
          <w:lang w:eastAsia="sl-SI"/>
        </w:rPr>
        <w:t xml:space="preserve"> </w:t>
      </w:r>
      <w:r w:rsidRPr="00A41CDC">
        <w:rPr>
          <w:rFonts w:ascii="Times New Roman" w:eastAsia="Times New Roman" w:hAnsi="Times New Roman" w:cs="Times New Roman"/>
          <w:color w:val="C00000"/>
          <w:sz w:val="24"/>
          <w:szCs w:val="24"/>
          <w:lang w:eastAsia="sl-SI"/>
        </w:rPr>
        <w:br/>
      </w:r>
      <w:r w:rsidRPr="00F261BC">
        <w:rPr>
          <w:rFonts w:ascii="Times New Roman" w:eastAsia="Times New Roman" w:hAnsi="Times New Roman" w:cs="Times New Roman"/>
          <w:sz w:val="24"/>
          <w:szCs w:val="24"/>
          <w:lang w:eastAsia="sl-SI"/>
        </w:rPr>
        <w:br/>
      </w:r>
      <w:r w:rsidRPr="00A41CDC">
        <w:rPr>
          <w:rFonts w:ascii="Times New Roman" w:eastAsia="Times New Roman" w:hAnsi="Times New Roman" w:cs="Times New Roman"/>
          <w:b/>
          <w:bCs/>
          <w:color w:val="C00000"/>
          <w:sz w:val="24"/>
          <w:szCs w:val="24"/>
          <w:lang w:eastAsia="sl-SI"/>
        </w:rPr>
        <w:t>Hrbtenica:</w:t>
      </w:r>
      <w:r w:rsidRPr="00A41CDC">
        <w:rPr>
          <w:rFonts w:ascii="Times New Roman" w:eastAsia="Times New Roman" w:hAnsi="Times New Roman" w:cs="Times New Roman"/>
          <w:sz w:val="24"/>
          <w:szCs w:val="24"/>
          <w:lang w:eastAsia="sl-SI"/>
        </w:rPr>
        <w:t xml:space="preserve"> </w:t>
      </w:r>
      <w:r w:rsidRPr="00F261BC">
        <w:rPr>
          <w:rFonts w:ascii="Times New Roman" w:eastAsia="Times New Roman" w:hAnsi="Times New Roman" w:cs="Times New Roman"/>
          <w:sz w:val="24"/>
          <w:szCs w:val="24"/>
          <w:lang w:eastAsia="sl-SI"/>
        </w:rPr>
        <w:t xml:space="preserve">išias ali križ z dekalcifikacijo. </w:t>
      </w:r>
      <w:r w:rsidRPr="00F261BC">
        <w:rPr>
          <w:rFonts w:ascii="Times New Roman" w:eastAsia="Times New Roman" w:hAnsi="Times New Roman" w:cs="Times New Roman"/>
          <w:sz w:val="24"/>
          <w:szCs w:val="24"/>
          <w:lang w:eastAsia="sl-SI"/>
        </w:rPr>
        <w:br/>
        <w:t xml:space="preserve">Vzeti eno mero zjutraj, drugo popoldne in tretjo zvečer. Ko je problem enkrat resen, jemati naprej, da se bolezen ne vrne, toda jemlje se v manjši meri, ena merica ali dve na dan, odvisno od starosti.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A41CDC">
        <w:rPr>
          <w:rFonts w:ascii="Times New Roman" w:eastAsia="Times New Roman" w:hAnsi="Times New Roman" w:cs="Times New Roman"/>
          <w:b/>
          <w:bCs/>
          <w:color w:val="C00000"/>
          <w:sz w:val="24"/>
          <w:szCs w:val="24"/>
          <w:lang w:eastAsia="sl-SI"/>
        </w:rPr>
        <w:t>Artroza:</w:t>
      </w:r>
      <w:r w:rsidRPr="00A41CDC">
        <w:rPr>
          <w:rFonts w:ascii="Times New Roman" w:eastAsia="Times New Roman" w:hAnsi="Times New Roman" w:cs="Times New Roman"/>
          <w:color w:val="C00000"/>
          <w:sz w:val="24"/>
          <w:szCs w:val="24"/>
          <w:lang w:eastAsia="sl-SI"/>
        </w:rPr>
        <w:t xml:space="preserve"> </w:t>
      </w:r>
      <w:r w:rsidRPr="00F261BC">
        <w:rPr>
          <w:rFonts w:ascii="Times New Roman" w:eastAsia="Times New Roman" w:hAnsi="Times New Roman" w:cs="Times New Roman"/>
          <w:sz w:val="24"/>
          <w:szCs w:val="24"/>
          <w:lang w:eastAsia="sl-SI"/>
        </w:rPr>
        <w:t xml:space="preserve">Sečna kislina se odlaga v sklepih, predvsem na prstih, ki zatekajo. To se zgodi zaradi tega, ker ledvicam primanjkuje magnezija: je treba paziti, ker so ledvice lahko poškodovane. </w:t>
      </w:r>
      <w:r w:rsidRPr="00F261BC">
        <w:rPr>
          <w:rFonts w:ascii="Times New Roman" w:eastAsia="Times New Roman" w:hAnsi="Times New Roman" w:cs="Times New Roman"/>
          <w:sz w:val="24"/>
          <w:szCs w:val="24"/>
          <w:lang w:eastAsia="sl-SI"/>
        </w:rPr>
        <w:br/>
        <w:t xml:space="preserve">Vzeti eno merico dopoldne in če v 20 dneh ni izboljšanja, se nadaljuje z eno dozo zjutraj in drugo dozo zvečer. </w:t>
      </w:r>
      <w:r w:rsidRPr="00F261BC">
        <w:rPr>
          <w:rFonts w:ascii="Times New Roman" w:eastAsia="Times New Roman" w:hAnsi="Times New Roman" w:cs="Times New Roman"/>
          <w:sz w:val="24"/>
          <w:szCs w:val="24"/>
          <w:lang w:eastAsia="sl-SI"/>
        </w:rPr>
        <w:br/>
        <w:t xml:space="preserve">Po ozdravljenju se nadaljuje s preventivno mero po starosti.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A41CDC">
        <w:rPr>
          <w:rFonts w:ascii="Times New Roman" w:eastAsia="Times New Roman" w:hAnsi="Times New Roman" w:cs="Times New Roman"/>
          <w:b/>
          <w:bCs/>
          <w:color w:val="C00000"/>
          <w:sz w:val="24"/>
          <w:szCs w:val="24"/>
          <w:lang w:eastAsia="sl-SI"/>
        </w:rPr>
        <w:t>Prostata:</w:t>
      </w:r>
      <w:r w:rsidRPr="00A41CDC">
        <w:rPr>
          <w:rFonts w:ascii="Times New Roman" w:eastAsia="Times New Roman" w:hAnsi="Times New Roman" w:cs="Times New Roman"/>
          <w:color w:val="C00000"/>
          <w:sz w:val="24"/>
          <w:szCs w:val="24"/>
          <w:lang w:eastAsia="sl-SI"/>
        </w:rPr>
        <w:t xml:space="preserve"> </w:t>
      </w:r>
      <w:r w:rsidRPr="00F261BC">
        <w:rPr>
          <w:rFonts w:ascii="Times New Roman" w:eastAsia="Times New Roman" w:hAnsi="Times New Roman" w:cs="Times New Roman"/>
          <w:sz w:val="24"/>
          <w:szCs w:val="24"/>
          <w:lang w:eastAsia="sl-SI"/>
        </w:rPr>
        <w:t xml:space="preserve">Po ustnem izročilu: nek starejši moški ni mogel več iti na vodo in so mu svetovali pred operacijo jemati tri merice magnezija in stanje se je izboljšalo in po enem tednu je bil ozdravljen, brez kirurgije. So slučaji, ko prostata postane spet normalna. V tem primeru se jemlje eno merico zjutraj, dve popoldne in dve zvečer. Ko se stanje izboljša, nadaljevati z minimalno dozo, ki je predpisana po starosti.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A41CDC">
        <w:rPr>
          <w:rFonts w:ascii="Times New Roman" w:eastAsia="Times New Roman" w:hAnsi="Times New Roman" w:cs="Times New Roman"/>
          <w:color w:val="C00000"/>
          <w:sz w:val="24"/>
          <w:szCs w:val="24"/>
          <w:u w:val="single"/>
          <w:lang w:eastAsia="sl-SI"/>
        </w:rPr>
        <w:t>Problemi starosti</w:t>
      </w:r>
      <w:r w:rsidRPr="00A41CDC">
        <w:rPr>
          <w:rFonts w:ascii="Times New Roman" w:eastAsia="Times New Roman" w:hAnsi="Times New Roman" w:cs="Times New Roman"/>
          <w:color w:val="C00000"/>
          <w:sz w:val="24"/>
          <w:szCs w:val="24"/>
          <w:lang w:eastAsia="sl-SI"/>
        </w:rPr>
        <w:t xml:space="preserve">: </w:t>
      </w:r>
    </w:p>
    <w:p w:rsidR="004D5CA1" w:rsidRDefault="004D5CA1" w:rsidP="004D5CA1">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t xml:space="preserve">Neprožnost kosti, okorelost, tresenje, trde arterije s holesterolom v notranjih stenah, pomanjkanje možganskega delovanja. </w:t>
      </w:r>
      <w:r w:rsidRPr="00F261BC">
        <w:rPr>
          <w:rFonts w:ascii="Times New Roman" w:eastAsia="Times New Roman" w:hAnsi="Times New Roman" w:cs="Times New Roman"/>
          <w:sz w:val="24"/>
          <w:szCs w:val="24"/>
          <w:lang w:eastAsia="sl-SI"/>
        </w:rPr>
        <w:br/>
        <w:t xml:space="preserve">Vzameš eno merico zjutraj, drugo popoldne in tretjo zvečer. Po izboljšanju, jemlješ najmanjšo mero po starosti za preventivo.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bookmarkStart w:id="0" w:name="_GoBack"/>
      <w:r w:rsidRPr="00A41CDC">
        <w:rPr>
          <w:rFonts w:ascii="Times New Roman" w:eastAsia="Times New Roman" w:hAnsi="Times New Roman" w:cs="Times New Roman"/>
          <w:b/>
          <w:bCs/>
          <w:color w:val="C00000"/>
          <w:sz w:val="24"/>
          <w:szCs w:val="24"/>
          <w:lang w:eastAsia="sl-SI"/>
        </w:rPr>
        <w:t>Rak</w:t>
      </w:r>
      <w:r w:rsidRPr="00A41CDC">
        <w:rPr>
          <w:rFonts w:ascii="Times New Roman" w:eastAsia="Times New Roman" w:hAnsi="Times New Roman" w:cs="Times New Roman"/>
          <w:color w:val="C00000"/>
          <w:sz w:val="24"/>
          <w:szCs w:val="24"/>
          <w:lang w:eastAsia="sl-SI"/>
        </w:rPr>
        <w:t xml:space="preserve"> </w:t>
      </w:r>
      <w:bookmarkEnd w:id="0"/>
      <w:r w:rsidRPr="00F261BC">
        <w:rPr>
          <w:rFonts w:ascii="Times New Roman" w:eastAsia="Times New Roman" w:hAnsi="Times New Roman" w:cs="Times New Roman"/>
          <w:sz w:val="24"/>
          <w:szCs w:val="24"/>
          <w:lang w:eastAsia="sl-SI"/>
        </w:rPr>
        <w:br/>
        <w:t xml:space="preserve">Vsak lahko zboli za njim. Je posledica celic, ki so okvarjene zaradi prisotnosti škodljivih snovi. Te celice se ne družijo z zdravimi celicami in niso škodljive, dokler njihovo število ne naraste. To pa lahko prepreči magnezijev klorid s pomočjo zdravih celic. Pri počasnem širjenju raka ne nastopijo bolečine dokler ne nastopijo tvori. V tem primeru nastopijo razni virusi, ki napadejo zdrave celice in povzročijo širjenje bolezni. V primeru, da je bolezen že razširjena magnezijev klorid lahko </w:t>
      </w:r>
      <w:r w:rsidRPr="00F261BC">
        <w:rPr>
          <w:rFonts w:ascii="Times New Roman" w:eastAsia="Times New Roman" w:hAnsi="Times New Roman" w:cs="Times New Roman"/>
          <w:sz w:val="24"/>
          <w:szCs w:val="24"/>
          <w:lang w:eastAsia="sl-SI"/>
        </w:rPr>
        <w:lastRenderedPageBreak/>
        <w:t xml:space="preserve">širjenje nekoliko zavre, a je ne pozdravi, čeprav so poznani tudi taki primeri. Obstojajo znaki, ki kažejo, da je nagnjenje za rakovo oboljenje lahko dedno. Megnezijev klorid je preventivno sredstvo za raka na dojkah in da v primeru oboljenja to ne degenerira in povzroča rakaste tvorbe.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 xml:space="preserve">Treba je paziti, da ne jemo hrane, ki povzroča raka. Magnezijev klorid kot zdravilo zadostuje, da ima telo mineralne soli uravnovešene in je tako zavarovan pred vsemi boleznimi. Na vsak način je priporočljivo, kadar se stanje izboljša, zmanjšati mero Magnezijevega klorida na najmanjšo preventivno in to po starosti. Tudi je priporočljivo prenehati jemanje mg.kl. za 2 do 4 mesece in potem spet nadaljevati 4 do 6 mesecev minimalne doze, spet prenehati itd.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 xml:space="preserve">Pomankanje magnezija v človeškem telesu povzroča med drugim: splošno slabotnost, degenerativne bolezni kot so rak, tuberkuloza, diabetis, tudi živčne motnje in probleme kosti. </w:t>
      </w:r>
      <w:r w:rsidRPr="00F261BC">
        <w:rPr>
          <w:rFonts w:ascii="Times New Roman" w:eastAsia="Times New Roman" w:hAnsi="Times New Roman" w:cs="Times New Roman"/>
          <w:sz w:val="24"/>
          <w:szCs w:val="24"/>
          <w:lang w:eastAsia="sl-SI"/>
        </w:rPr>
        <w:br/>
      </w:r>
    </w:p>
    <w:p w:rsidR="004D5CA1" w:rsidRDefault="004D5CA1" w:rsidP="004D5CA1">
      <w:pPr>
        <w:rPr>
          <w:rFonts w:ascii="Times New Roman" w:eastAsia="Times New Roman" w:hAnsi="Times New Roman" w:cs="Times New Roman"/>
          <w:sz w:val="24"/>
          <w:szCs w:val="24"/>
          <w:lang w:eastAsia="sl-SI"/>
        </w:rPr>
      </w:pPr>
    </w:p>
    <w:p w:rsidR="004D5CA1" w:rsidRDefault="004D5CA1" w:rsidP="004D5CA1">
      <w:pPr>
        <w:rPr>
          <w:rFonts w:ascii="Times New Roman" w:eastAsia="Times New Roman" w:hAnsi="Times New Roman" w:cs="Times New Roman"/>
          <w:sz w:val="24"/>
          <w:szCs w:val="24"/>
          <w:lang w:eastAsia="sl-SI"/>
        </w:rPr>
      </w:pPr>
    </w:p>
    <w:p w:rsidR="00644A44" w:rsidRDefault="00644A44"/>
    <w:sectPr w:rsidR="00644A44" w:rsidSect="00AB165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CA1"/>
    <w:rsid w:val="004860BE"/>
    <w:rsid w:val="004D5CA1"/>
    <w:rsid w:val="00630570"/>
    <w:rsid w:val="00644A44"/>
    <w:rsid w:val="00885ED1"/>
    <w:rsid w:val="00890432"/>
    <w:rsid w:val="009D092A"/>
    <w:rsid w:val="00A41CDC"/>
    <w:rsid w:val="00AB165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C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C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ognjic-logatec.si/uporabni-nasveti/magnezijev-klor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1300</Words>
  <Characters>7412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Drago Rot</dc:creator>
  <cp:lastModifiedBy>Drago Rot</cp:lastModifiedBy>
  <cp:revision>1</cp:revision>
  <dcterms:created xsi:type="dcterms:W3CDTF">2024-02-19T21:28:00Z</dcterms:created>
  <dcterms:modified xsi:type="dcterms:W3CDTF">2024-02-19T22:10:00Z</dcterms:modified>
</cp:coreProperties>
</file>